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6428" w14:textId="77777777" w:rsidR="00A32F88" w:rsidRPr="002440ED" w:rsidRDefault="00A32F88" w:rsidP="00A32F88">
      <w:pPr>
        <w:rPr>
          <w:sz w:val="28"/>
          <w:szCs w:val="28"/>
        </w:rPr>
      </w:pPr>
    </w:p>
    <w:p w14:paraId="37B45595" w14:textId="77777777" w:rsidR="00A32F88" w:rsidRPr="00F832FB" w:rsidRDefault="00A32F88" w:rsidP="00A32F88">
      <w:pPr>
        <w:shd w:val="clear" w:color="auto" w:fill="FFFFFF"/>
        <w:spacing w:after="0"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Утверждаю</w:t>
      </w:r>
    </w:p>
    <w:p w14:paraId="1C440322" w14:textId="77777777" w:rsidR="00A32F88" w:rsidRPr="00602BD4" w:rsidRDefault="00A32F88" w:rsidP="00A32F88">
      <w:pPr>
        <w:shd w:val="clear" w:color="auto" w:fill="FFFFFF"/>
        <w:spacing w:after="0"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о.з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</w:t>
      </w:r>
      <w:proofErr w:type="spellEnd"/>
      <w:proofErr w:type="gramEnd"/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</w:t>
      </w:r>
    </w:p>
    <w:p w14:paraId="7838E632" w14:textId="77777777" w:rsidR="00A32F88" w:rsidRPr="00F832FB" w:rsidRDefault="00A32F88" w:rsidP="00A32F88">
      <w:pPr>
        <w:shd w:val="clear" w:color="auto" w:fill="FFFFFF"/>
        <w:spacing w:after="0"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«Детский сад 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 г.</w:t>
      </w:r>
      <w:r w:rsidRPr="007C6E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Беслана»</w:t>
      </w:r>
    </w:p>
    <w:p w14:paraId="39E40ADE" w14:textId="77777777" w:rsidR="00A32F88" w:rsidRPr="00F832FB" w:rsidRDefault="00A32F88" w:rsidP="00A32F88">
      <w:pPr>
        <w:shd w:val="clear" w:color="auto" w:fill="FFFFFF"/>
        <w:spacing w:after="0"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Тотрова</w:t>
      </w:r>
      <w:proofErr w:type="spellEnd"/>
    </w:p>
    <w:p w14:paraId="7C81C67A" w14:textId="77777777" w:rsidR="00A32F88" w:rsidRPr="00F832FB" w:rsidRDefault="00A32F88" w:rsidP="00A32F88">
      <w:pPr>
        <w:shd w:val="clear" w:color="auto" w:fill="FFFFFF"/>
        <w:spacing w:after="0"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«___» __________2021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</w:p>
    <w:p w14:paraId="19A842BD" w14:textId="77777777" w:rsidR="00A32F88" w:rsidRPr="00F832FB" w:rsidRDefault="00A32F88" w:rsidP="00A32F88">
      <w:pPr>
        <w:shd w:val="clear" w:color="auto" w:fill="FFFFFF"/>
        <w:spacing w:after="0"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50F6B" w14:textId="77777777" w:rsidR="00A32F88" w:rsidRPr="00F832FB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D7601" w14:textId="77777777" w:rsidR="00A32F88" w:rsidRPr="00F832FB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4E10C" w14:textId="77777777" w:rsidR="00A32F88" w:rsidRPr="00F832FB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A7DA6" w14:textId="77777777" w:rsidR="00A32F88" w:rsidRPr="008A777D" w:rsidRDefault="00A32F88" w:rsidP="00A32F88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28"/>
          <w:bdr w:val="none" w:sz="0" w:space="0" w:color="auto" w:frame="1"/>
          <w:lang w:eastAsia="ru-RU"/>
        </w:rPr>
      </w:pPr>
      <w:r w:rsidRPr="008A777D">
        <w:rPr>
          <w:rFonts w:ascii="Times New Roman" w:eastAsia="Times New Roman" w:hAnsi="Times New Roman" w:cs="Times New Roman"/>
          <w:b/>
          <w:bCs/>
          <w:sz w:val="52"/>
          <w:szCs w:val="28"/>
          <w:bdr w:val="none" w:sz="0" w:space="0" w:color="auto" w:frame="1"/>
          <w:lang w:eastAsia="ru-RU"/>
        </w:rPr>
        <w:t xml:space="preserve">Анализ деятельности </w:t>
      </w:r>
    </w:p>
    <w:p w14:paraId="61931F8C" w14:textId="77777777" w:rsidR="00A32F88" w:rsidRPr="008A777D" w:rsidRDefault="00A32F88" w:rsidP="00A32F88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</w:pPr>
      <w:r w:rsidRPr="008A777D"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  <w:t>бюджетного</w:t>
      </w:r>
      <w:r w:rsidRPr="008A777D"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  <w:t xml:space="preserve"> дошкольного</w:t>
      </w:r>
    </w:p>
    <w:p w14:paraId="642E1A52" w14:textId="77777777" w:rsidR="00A32F88" w:rsidRPr="008A777D" w:rsidRDefault="00A32F88" w:rsidP="00A32F88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</w:pPr>
      <w:r w:rsidRPr="008A777D"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  <w:t>образовательного учреждения</w:t>
      </w:r>
    </w:p>
    <w:p w14:paraId="57B49B2C" w14:textId="77777777" w:rsidR="00A32F88" w:rsidRPr="008A777D" w:rsidRDefault="00A32F88" w:rsidP="00A32F88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</w:pPr>
      <w:r w:rsidRPr="008A777D"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  <w:t>«Детский сад № 13 г. Беслана»</w:t>
      </w:r>
    </w:p>
    <w:p w14:paraId="46B1C997" w14:textId="77777777" w:rsidR="00A32F88" w:rsidRPr="008A777D" w:rsidRDefault="00A32F88" w:rsidP="00A32F88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  <w:t>2020-2021</w:t>
      </w:r>
      <w:r w:rsidRPr="008A777D"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  <w:t xml:space="preserve"> учебный год</w:t>
      </w:r>
      <w:r w:rsidRPr="008A777D"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  <w:cr/>
        <w:t xml:space="preserve"> </w:t>
      </w:r>
    </w:p>
    <w:p w14:paraId="2D8F8132" w14:textId="77777777" w:rsidR="00A32F88" w:rsidRPr="00F832FB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C1EBF" w14:textId="77777777" w:rsidR="00A32F88" w:rsidRPr="00F832FB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47F71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A0E35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FE046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B88D1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C73ED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1DF7EED8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B92889C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F8FA372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547E3B9B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09C1986E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630175BF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A0F0CA8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3E6574EE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55439784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1D18809E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500AE2D2" w14:textId="77777777" w:rsidR="00A32F88" w:rsidRDefault="00A32F88" w:rsidP="00A32F88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CAC7FAF" w14:textId="77777777" w:rsidR="00A32F88" w:rsidRDefault="00A32F88" w:rsidP="00A32F88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10AB3DE9" w14:textId="653DD8E9" w:rsidR="00A32F88" w:rsidRDefault="00A32F88" w:rsidP="00A32F88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2021</w:t>
      </w:r>
      <w:r w:rsidRPr="00602BD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г.</w:t>
      </w:r>
    </w:p>
    <w:p w14:paraId="10B7416F" w14:textId="77777777" w:rsidR="00721EB3" w:rsidRPr="002440ED" w:rsidRDefault="00721EB3" w:rsidP="00A32F88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1472C540" w14:textId="77777777" w:rsidR="00A32F88" w:rsidRPr="00EC5426" w:rsidRDefault="00A32F88" w:rsidP="00A32F88">
      <w:pPr>
        <w:shd w:val="clear" w:color="auto" w:fill="FFFFFF"/>
        <w:spacing w:after="0" w:line="276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Характеристика учреждения</w:t>
      </w:r>
    </w:p>
    <w:p w14:paraId="1205E52B" w14:textId="77777777" w:rsidR="00A32F88" w:rsidRPr="00602BD4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832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Наименование учреждения: 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бюджетное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дошкольное образовательное учреждение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етский сад №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13 </w:t>
      </w:r>
      <w:proofErr w:type="spellStart"/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г.Беслана</w:t>
      </w:r>
      <w:proofErr w:type="spellEnd"/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Правобережного района, РСО – Алания.</w:t>
      </w:r>
    </w:p>
    <w:p w14:paraId="07356FF3" w14:textId="223A1A4A" w:rsidR="00A32F88" w:rsidRPr="00EB1921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Учредитель:</w:t>
      </w:r>
      <w:r w:rsidR="00721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19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Администрация местного самоуправления Правобережного района Республики Северная Осетия-Алания.</w:t>
      </w:r>
    </w:p>
    <w:p w14:paraId="28148223" w14:textId="77777777" w:rsidR="00A32F88" w:rsidRPr="00F832FB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Фактический и юридический а</w:t>
      </w:r>
      <w:r w:rsidRPr="00F832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дрес: 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36302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РСО - Алания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Правобережный район, 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Беслан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ул.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Первомайская, 163</w:t>
      </w:r>
    </w:p>
    <w:p w14:paraId="35D14FC8" w14:textId="77777777" w:rsidR="00A32F88" w:rsidRPr="00602BD4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Телефон: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 (86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737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3-13-85</w:t>
      </w:r>
    </w:p>
    <w:p w14:paraId="39EE880B" w14:textId="77777777" w:rsidR="00A32F88" w:rsidRPr="001D0B62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0B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mkdou</w:t>
      </w:r>
      <w:proofErr w:type="spellEnd"/>
      <w:r w:rsidRPr="001D0B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.13@</w:t>
      </w:r>
      <w:proofErr w:type="spellStart"/>
      <w:r w:rsidRPr="001D0B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yandex</w:t>
      </w:r>
      <w:proofErr w:type="spellEnd"/>
      <w:r w:rsidRPr="001D0B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1D0B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</w:t>
      </w:r>
      <w:proofErr w:type="spellEnd"/>
    </w:p>
    <w:p w14:paraId="0EE5E66A" w14:textId="77777777" w:rsidR="00A32F88" w:rsidRPr="00F832FB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ДОУ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етский сад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№13 г. Беслана»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функционирует на основе Устава, зарегистрированного при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казом Управления образования № 446 от 06 декабря 2019 г.</w:t>
      </w:r>
    </w:p>
    <w:p w14:paraId="24C530E0" w14:textId="77777777" w:rsidR="00A32F88" w:rsidRPr="00F832FB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Лицензия на право ведения образовательной деятельности 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2711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03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ноября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</w:p>
    <w:p w14:paraId="3BF0B5FA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</w:t>
      </w:r>
      <w:r w:rsidRPr="00602B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Pr="00F832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пятидневный 12-ти часовой с 7.00 до 19.00.</w:t>
      </w:r>
    </w:p>
    <w:p w14:paraId="1C81FEEE" w14:textId="77777777" w:rsidR="00A32F88" w:rsidRPr="00602BD4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Заведующая дошкольным учреждением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Тотрова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Алёна Сергеевна. На педагогической работе – 7 лет, в должности заведующего — 1 год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образование высшее.</w:t>
      </w:r>
    </w:p>
    <w:p w14:paraId="421DB266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Списочный состав контингента детей в 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сост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авляет 57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детей.</w:t>
      </w:r>
      <w:r w:rsidRPr="00602BD4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02BD4">
        <w:rPr>
          <w:rFonts w:ascii="Times New Roman" w:hAnsi="Times New Roman" w:cs="Times New Roman"/>
          <w:sz w:val="28"/>
          <w:szCs w:val="28"/>
        </w:rPr>
        <w:t xml:space="preserve">ДОУ обеспечивает развитие детей в возрасте от 2 лет до 7 лет. </w:t>
      </w:r>
    </w:p>
    <w:p w14:paraId="0851C6E7" w14:textId="77777777" w:rsidR="00A32F88" w:rsidRPr="00F832FB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Количество возрастных групп 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из них (на конец учебного года):  </w:t>
      </w:r>
    </w:p>
    <w:p w14:paraId="44484936" w14:textId="77777777" w:rsidR="00A32F88" w:rsidRPr="00F832FB" w:rsidRDefault="00A32F88" w:rsidP="00A32F8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 группа —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первая 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младшая группа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(возраст 2-3 года) – 15 детей;</w:t>
      </w:r>
    </w:p>
    <w:p w14:paraId="242D666C" w14:textId="77777777" w:rsidR="00A32F88" w:rsidRPr="00F832FB" w:rsidRDefault="00A32F88" w:rsidP="00A32F8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 группа —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вторая младшая/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средняя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(возраст 3,5- 4,5 лет) – 23 детей;</w:t>
      </w:r>
    </w:p>
    <w:p w14:paraId="7CBF13D9" w14:textId="77777777" w:rsidR="00A32F88" w:rsidRPr="00602BD4" w:rsidRDefault="00A32F88" w:rsidP="00A32F8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группа –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старшая/подготовительная группа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(возраст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5-7 лет) – 19 детей.</w:t>
      </w:r>
    </w:p>
    <w:p w14:paraId="49696B23" w14:textId="77777777" w:rsidR="00A32F88" w:rsidRPr="00F832FB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hAnsi="Times New Roman" w:cs="Times New Roman"/>
          <w:sz w:val="28"/>
          <w:szCs w:val="28"/>
        </w:rPr>
        <w:t xml:space="preserve">Приём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 </w:t>
      </w:r>
      <w:r>
        <w:rPr>
          <w:rFonts w:ascii="Times New Roman" w:hAnsi="Times New Roman" w:cs="Times New Roman"/>
          <w:sz w:val="28"/>
          <w:szCs w:val="28"/>
        </w:rPr>
        <w:t>Взаимоотношения между МБ</w:t>
      </w:r>
      <w:r w:rsidRPr="00602BD4">
        <w:rPr>
          <w:rFonts w:ascii="Times New Roman" w:hAnsi="Times New Roman" w:cs="Times New Roman"/>
          <w:sz w:val="28"/>
          <w:szCs w:val="28"/>
        </w:rPr>
        <w:t>ДОУ и родителями (законными представителями) регулируются договором.</w:t>
      </w:r>
    </w:p>
    <w:p w14:paraId="6C3FE891" w14:textId="77777777" w:rsidR="00A32F88" w:rsidRPr="00602BD4" w:rsidRDefault="00A32F88" w:rsidP="00A32F8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C9EE1F" w14:textId="77777777" w:rsidR="00A32F88" w:rsidRPr="00E979B5" w:rsidRDefault="00A32F88" w:rsidP="00A32F88">
      <w:pPr>
        <w:pStyle w:val="a3"/>
        <w:numPr>
          <w:ilvl w:val="0"/>
          <w:numId w:val="26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Материально-техническая база</w:t>
      </w:r>
    </w:p>
    <w:p w14:paraId="5FC10762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фактором, благоприятно влияющим на качество образования и методов воспитания, является состояние материально-технической базы.</w:t>
      </w:r>
    </w:p>
    <w:p w14:paraId="0B4518A4" w14:textId="77777777" w:rsidR="00A32F88" w:rsidRPr="00602BD4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материально-технических условий ДОУ проходит с учётом действующих СанПиН. Работа по материально-техническому обеспечению планируется в годовом плане.</w:t>
      </w:r>
    </w:p>
    <w:p w14:paraId="74CEFD7A" w14:textId="77777777" w:rsidR="00A32F88" w:rsidRPr="00F832FB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ДОУ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етский сад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№13 г. Беслана»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размещён в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1-эта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жном здании, построенном в 1957 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14:paraId="43DF3079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ДОУ функционирует 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руппы. В </w:t>
      </w: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группах есть свое спальное, игровое, раздевальное, умывальное и туалетное помещение. 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каждой группой закреплен участок с теневыми навесами (верандами) и качелями.</w:t>
      </w:r>
    </w:p>
    <w:p w14:paraId="6453753C" w14:textId="77777777" w:rsidR="00A32F88" w:rsidRPr="00602BD4" w:rsidRDefault="00A32F88" w:rsidP="00A32F8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так же имеется:</w:t>
      </w:r>
    </w:p>
    <w:p w14:paraId="70C5727C" w14:textId="77777777" w:rsidR="00A32F88" w:rsidRPr="00602BD4" w:rsidRDefault="00A32F88" w:rsidP="00A32F88">
      <w:pPr>
        <w:pStyle w:val="a3"/>
        <w:numPr>
          <w:ilvl w:val="0"/>
          <w:numId w:val="1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спортивный зал;</w:t>
      </w:r>
    </w:p>
    <w:p w14:paraId="61C5EA44" w14:textId="77777777" w:rsidR="00A32F88" w:rsidRPr="00602BD4" w:rsidRDefault="00A32F88" w:rsidP="00A32F88">
      <w:pPr>
        <w:numPr>
          <w:ilvl w:val="0"/>
          <w:numId w:val="1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заведующего;</w:t>
      </w:r>
    </w:p>
    <w:p w14:paraId="00B93036" w14:textId="77777777" w:rsidR="00A32F88" w:rsidRPr="00602BD4" w:rsidRDefault="00A32F88" w:rsidP="00A32F88">
      <w:pPr>
        <w:numPr>
          <w:ilvl w:val="0"/>
          <w:numId w:val="1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кабинет;</w:t>
      </w:r>
    </w:p>
    <w:p w14:paraId="5B7B449C" w14:textId="77777777" w:rsidR="00A32F88" w:rsidRPr="00602BD4" w:rsidRDefault="00A32F88" w:rsidP="00A32F88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завхоза;</w:t>
      </w:r>
    </w:p>
    <w:p w14:paraId="2303E8F8" w14:textId="77777777" w:rsidR="00A32F88" w:rsidRPr="00602BD4" w:rsidRDefault="00A32F88" w:rsidP="00A32F88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кабинет;</w:t>
      </w:r>
    </w:p>
    <w:p w14:paraId="680D3E4B" w14:textId="77777777" w:rsidR="00A32F88" w:rsidRPr="00602BD4" w:rsidRDefault="00A32F88" w:rsidP="00A32F88">
      <w:pPr>
        <w:pStyle w:val="a3"/>
        <w:numPr>
          <w:ilvl w:val="0"/>
          <w:numId w:val="2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прачечная;</w:t>
      </w:r>
    </w:p>
    <w:p w14:paraId="5F1BB908" w14:textId="77777777" w:rsidR="00A32F88" w:rsidRPr="00602BD4" w:rsidRDefault="00A32F88" w:rsidP="00A32F88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пищеблок;</w:t>
      </w:r>
    </w:p>
    <w:p w14:paraId="4596566D" w14:textId="77777777" w:rsidR="00A32F88" w:rsidRPr="00602BD4" w:rsidRDefault="00A32F88" w:rsidP="00A32F88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кладовая для овощей.</w:t>
      </w:r>
    </w:p>
    <w:p w14:paraId="337E6A5E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используется рационально, ведётся учёт матери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ценностей, приказом по МБ</w:t>
      </w: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 w14:paraId="13C358AA" w14:textId="77777777" w:rsidR="00A32F88" w:rsidRPr="00F832FB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D344B" w14:textId="77777777" w:rsidR="00A32F88" w:rsidRPr="00E979B5" w:rsidRDefault="00A32F88" w:rsidP="00A32F88">
      <w:pPr>
        <w:pStyle w:val="a3"/>
        <w:numPr>
          <w:ilvl w:val="0"/>
          <w:numId w:val="26"/>
        </w:num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979B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Кадровое обеспечение.</w:t>
      </w:r>
    </w:p>
    <w:p w14:paraId="093C067A" w14:textId="77777777" w:rsidR="00A32F88" w:rsidRPr="00602BD4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Основными участниками и исполнителями является педагогический коллектив из 8 педагогов, которые объединены едиными целями и задачами. Работоспособные, профессиональные, сплоченные, творческие, имеют благоприятный психологический климат.</w:t>
      </w:r>
    </w:p>
    <w:p w14:paraId="5ED13901" w14:textId="77777777" w:rsidR="00A32F88" w:rsidRPr="00602BD4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 образованию:</w:t>
      </w:r>
    </w:p>
    <w:p w14:paraId="1B84CE88" w14:textId="77777777" w:rsidR="00A32F88" w:rsidRPr="00602BD4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Старший воспитатель: - 1</w:t>
      </w:r>
    </w:p>
    <w:p w14:paraId="50F3F1DA" w14:textId="77777777" w:rsidR="00A32F88" w:rsidRPr="00602BD4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Воспитатели: 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</w:p>
    <w:p w14:paraId="399205BF" w14:textId="77777777" w:rsidR="00A32F88" w:rsidRPr="00602BD4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Высшее образование: - 8</w:t>
      </w:r>
    </w:p>
    <w:p w14:paraId="31F34A27" w14:textId="77777777" w:rsidR="00A32F88" w:rsidRPr="00602BD4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Специалисты:</w:t>
      </w:r>
    </w:p>
    <w:p w14:paraId="5D7084DF" w14:textId="77777777" w:rsidR="00A32F88" w:rsidRPr="00602BD4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осетинского языка: - 1</w:t>
      </w:r>
    </w:p>
    <w:p w14:paraId="40A63C86" w14:textId="77777777" w:rsidR="00A32F88" w:rsidRPr="00602BD4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Музыкальный руководитель: - 1</w:t>
      </w:r>
    </w:p>
    <w:p w14:paraId="446CAE88" w14:textId="77777777" w:rsidR="00A32F88" w:rsidRPr="00602BD4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 квалификационным категориям:</w:t>
      </w:r>
    </w:p>
    <w:p w14:paraId="187066AF" w14:textId="77777777" w:rsidR="00A32F88" w:rsidRPr="00602BD4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высшая категория – 1;</w:t>
      </w:r>
    </w:p>
    <w:p w14:paraId="2B2001CC" w14:textId="77777777" w:rsidR="00A32F88" w:rsidRPr="00602BD4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первая категория – 3;</w:t>
      </w:r>
    </w:p>
    <w:p w14:paraId="05F1A7C2" w14:textId="77777777" w:rsidR="00A32F88" w:rsidRPr="00602BD4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соответствие 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2BD7D3E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A7A7D1A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81E3686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A1E719F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CF9AA6A" w14:textId="77777777" w:rsidR="00A32F88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10B938D" w14:textId="77777777" w:rsidR="00A32F88" w:rsidRPr="00602BD4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428698D" w14:textId="77777777" w:rsidR="00A32F88" w:rsidRDefault="00A32F88" w:rsidP="00A32F88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602BD4">
        <w:rPr>
          <w:rFonts w:ascii="Times New Roman" w:hAnsi="Times New Roman" w:cs="Times New Roman"/>
          <w:b/>
          <w:sz w:val="28"/>
          <w:szCs w:val="28"/>
        </w:rPr>
        <w:t>. Стру</w:t>
      </w:r>
      <w:r>
        <w:rPr>
          <w:rFonts w:ascii="Times New Roman" w:hAnsi="Times New Roman" w:cs="Times New Roman"/>
          <w:b/>
          <w:sz w:val="28"/>
          <w:szCs w:val="28"/>
        </w:rPr>
        <w:t>ктура образовательного процесса в ДОУ</w:t>
      </w:r>
      <w:r>
        <w:t xml:space="preserve">  </w:t>
      </w:r>
    </w:p>
    <w:p w14:paraId="4D66448D" w14:textId="549A9DE6" w:rsidR="00A32F88" w:rsidRPr="00225DA7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DA7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ый процесс в детском саду в 202</w:t>
      </w:r>
      <w:r w:rsidR="004E68D2" w:rsidRPr="004E68D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-2021</w:t>
      </w:r>
      <w:r w:rsidRPr="00225DA7">
        <w:rPr>
          <w:rFonts w:ascii="Times New Roman" w:hAnsi="Times New Roman" w:cs="Times New Roman"/>
          <w:sz w:val="28"/>
          <w:szCs w:val="28"/>
        </w:rPr>
        <w:t xml:space="preserve"> учебном году осуществлялся в условиях внедрения федерального государственного образовательного стандарта дошкольного образования и в соответствии с требованиями общеобразовательной программы ДОУ, разработанной с учетом примерной общеобразовательной Программы «От рождения до школы» (под редакцией Н.Е. </w:t>
      </w:r>
      <w:proofErr w:type="spellStart"/>
      <w:r w:rsidRPr="00225DA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25DA7">
        <w:rPr>
          <w:rFonts w:ascii="Times New Roman" w:hAnsi="Times New Roman" w:cs="Times New Roman"/>
          <w:sz w:val="28"/>
          <w:szCs w:val="28"/>
        </w:rPr>
        <w:t>, Т.С. Комаровой, М.А. Васильевой).</w:t>
      </w:r>
    </w:p>
    <w:p w14:paraId="6760B8A7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В соответствии с требованиями ФГОС ДО в образовательный процесс</w:t>
      </w:r>
    </w:p>
    <w:p w14:paraId="0498B9EF" w14:textId="77777777" w:rsidR="00A32F88" w:rsidRPr="00602BD4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ДОУ включены блоки:</w:t>
      </w:r>
    </w:p>
    <w:p w14:paraId="7221C270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- совместная партнерская деятельность взрослого с детьми;</w:t>
      </w:r>
    </w:p>
    <w:p w14:paraId="142D40DF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- свободная самостоятельная деятельность детей;</w:t>
      </w:r>
    </w:p>
    <w:p w14:paraId="271E59FE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- взаимодействие с семьями воспитанников.</w:t>
      </w:r>
    </w:p>
    <w:p w14:paraId="526F3AD7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Совместная деятельность взрослого и детей осуществляется как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деятельности, так и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образовательной деятельности, осуществляемой в ходе режимных моментов.</w:t>
      </w:r>
    </w:p>
    <w:p w14:paraId="10313495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реализуется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организацию различных видов детской деятельности (игровой, двигательной,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познавательно-исследовательской, коммуникативной, продуктивной,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музыкально-художественной, трудовой, а также чтения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литературы) или их интеграцию с использованием разнообразных форм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методов работы, выбор которых осуществляется педагогами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в зависимости от контингента детей, уровня освоения Программы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решения конкретных образовательных задач.</w:t>
      </w:r>
    </w:p>
    <w:p w14:paraId="4ABAEFE0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1. Игровая деятельность, являясь основным видом 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деятельности, организуется при проведении режимных моментов,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совместной деятельности взрослого и ребенка,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деятельности детей.</w:t>
      </w:r>
    </w:p>
    <w:p w14:paraId="0091439D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2. Двигательная деятельность организуется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физкультурных занятий, режимных моментов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взрослого и ребенка.</w:t>
      </w:r>
    </w:p>
    <w:p w14:paraId="5FDB8C57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3. Коммуникативная деятельность осуществляется в течение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времени пребывания ребенка в детском саду; способствует овладению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ребенком конструктивными способами и средствами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окружающими людьми – развитию общения со взрослыми и сверстниками,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развитию всех компонентов устной речи.</w:t>
      </w:r>
    </w:p>
    <w:p w14:paraId="04A3C931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4. Трудовая деятельность организуется с целью формирования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положительного отношения к труду, через ознакомление детей с трудом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взрослых и непосредственного участия детей в посильной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деятельности в детском саду и дома. Основными задачами при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труда являются воспитание у детей потребности трудиться, участвовать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lastRenderedPageBreak/>
        <w:t>совместной трудовой деятельности, стремления быть полезным окружающим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людям, радоваться результатам коллективного труда; 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первичных представлений о труде взрослых, его роли в обществе и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каждого человека. Данный вид деятельности включает такие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работы с детьми как самообслуживание, хозяйственно-бытовой труд, труд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природе, ручной труд. Все оборудование и атрибуты для реализации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направлений присутствуют.</w:t>
      </w:r>
    </w:p>
    <w:p w14:paraId="1A6A04BD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5. Познавательно-исследовательская деятельность организуется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целью развития у детей познавательных интересов, их 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развития. Основная задача данного вида деятельности –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целостной картины мира, расширение кругозора детей. Во всех 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детского сада оборудованы уголки для проведения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экспериментирования.</w:t>
      </w:r>
    </w:p>
    <w:p w14:paraId="70449961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6. Продуктивная деятельность направлена на 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интереса к эстетической стороне окружающей действительности,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удовлетворение их потребности в самовыражении. Данный 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реализуется через рисование, лепку, аппликацию.</w:t>
      </w:r>
    </w:p>
    <w:p w14:paraId="12BD0C76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7. Музыкально-художественная деятельность организуется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ежедневно, в определенное время и направлена на развитие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музыкальности, способности эмоционально воспринимать музыку. 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вид деятельности включает такие направления работы, как слушание, пение,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песенное творчество, музыкально-ритмические движения, танцевально-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игровое творчество, игра на музыкальных инструментах.</w:t>
      </w:r>
    </w:p>
    <w:p w14:paraId="7993C5D5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8. Чтение детям художественной литературы направлено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формирование у них интереса и потребности в чтении (восприятии) книг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через решение следующих задач: формирование целостной картины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развитие литературной речи, приобщение к словесному искусству,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числе развитие художественного восприятия и эстетического вкуса.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учатся быть слушателями, бережно обращаться с книгами.</w:t>
      </w:r>
    </w:p>
    <w:p w14:paraId="35197AB6" w14:textId="77777777" w:rsidR="00A32F88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 xml:space="preserve">Организационной основой реализации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план тематических недель. </w:t>
      </w:r>
    </w:p>
    <w:p w14:paraId="2D85552F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 xml:space="preserve">Определены </w:t>
      </w:r>
      <w:proofErr w:type="spellStart"/>
      <w:r w:rsidRPr="00602BD4">
        <w:rPr>
          <w:rFonts w:ascii="Times New Roman" w:hAnsi="Times New Roman" w:cs="Times New Roman"/>
          <w:sz w:val="28"/>
          <w:szCs w:val="28"/>
        </w:rPr>
        <w:t>темообразующие</w:t>
      </w:r>
      <w:proofErr w:type="spellEnd"/>
      <w:r w:rsidRPr="00602BD4">
        <w:rPr>
          <w:rFonts w:ascii="Times New Roman" w:hAnsi="Times New Roman" w:cs="Times New Roman"/>
          <w:sz w:val="28"/>
          <w:szCs w:val="28"/>
        </w:rPr>
        <w:t xml:space="preserve"> факторы:</w:t>
      </w:r>
    </w:p>
    <w:p w14:paraId="6F21C756" w14:textId="77777777" w:rsidR="00A32F88" w:rsidRPr="00602BD4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- реальные события, происходящие в окружающем мире и вызывающие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интерес детей (яркие природные явления и общественные события,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праздники.)</w:t>
      </w:r>
    </w:p>
    <w:p w14:paraId="7DE91138" w14:textId="77777777" w:rsidR="00A32F88" w:rsidRPr="00602BD4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- воображаемые события, описываемые в художественном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произведении, которое воспитатель читает детям;</w:t>
      </w:r>
    </w:p>
    <w:p w14:paraId="71468F98" w14:textId="77777777" w:rsidR="00A32F88" w:rsidRPr="00602BD4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- события, специально «смоделированные» воспитателем (исходя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развивающих задач): внесение в группу предметов, ранее неизвестных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детям, с необычным эффектом или назначением, вызывающих неподдельный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lastRenderedPageBreak/>
        <w:t>интерес и исследовательскую активность (Что это такое? Что с этим 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Как это действует?);</w:t>
      </w:r>
    </w:p>
    <w:p w14:paraId="3AFFBCF8" w14:textId="77777777" w:rsidR="00A32F88" w:rsidRPr="00602BD4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- события, происход</w:t>
      </w:r>
      <w:r>
        <w:rPr>
          <w:rFonts w:ascii="Times New Roman" w:hAnsi="Times New Roman" w:cs="Times New Roman"/>
          <w:sz w:val="28"/>
          <w:szCs w:val="28"/>
        </w:rPr>
        <w:t>ящие в жизни возрастной группы.</w:t>
      </w:r>
    </w:p>
    <w:p w14:paraId="00014E97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Регулярно проводимые проверки календарных планов воспитателей,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посещения занятий и отдельных режимных моментов, проверки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детей через беседы, диагностику, просмотры детских работ показали, что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эти факторы, используются воспитателями для гибкого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целостного образовательного процесса.</w:t>
      </w:r>
    </w:p>
    <w:p w14:paraId="4D3097D3" w14:textId="77777777" w:rsidR="00A32F88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DA7">
        <w:rPr>
          <w:rFonts w:ascii="Times New Roman" w:hAnsi="Times New Roman" w:cs="Times New Roman"/>
          <w:sz w:val="28"/>
          <w:szCs w:val="28"/>
        </w:rPr>
        <w:t>Педагоги ДОУ применяют современные педагогические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DA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25DA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25DA7">
        <w:rPr>
          <w:rFonts w:ascii="Times New Roman" w:hAnsi="Times New Roman" w:cs="Times New Roman"/>
          <w:sz w:val="28"/>
          <w:szCs w:val="28"/>
        </w:rPr>
        <w:t xml:space="preserve"> технологии, проектно-исследовательская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DA7">
        <w:rPr>
          <w:rFonts w:ascii="Times New Roman" w:hAnsi="Times New Roman" w:cs="Times New Roman"/>
          <w:sz w:val="28"/>
          <w:szCs w:val="28"/>
        </w:rPr>
        <w:t>деятельность, игровые технологии, экологические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DA7">
        <w:rPr>
          <w:rFonts w:ascii="Times New Roman" w:hAnsi="Times New Roman" w:cs="Times New Roman"/>
          <w:sz w:val="28"/>
          <w:szCs w:val="28"/>
        </w:rPr>
        <w:t>(экспериментирование)). Они широко представлены во всех направлениях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DA7">
        <w:rPr>
          <w:rFonts w:ascii="Times New Roman" w:hAnsi="Times New Roman" w:cs="Times New Roman"/>
          <w:sz w:val="28"/>
          <w:szCs w:val="28"/>
        </w:rPr>
        <w:t xml:space="preserve">деятельности ДОУ. </w:t>
      </w:r>
    </w:p>
    <w:p w14:paraId="5C3D507F" w14:textId="77777777" w:rsidR="00A32F88" w:rsidRPr="006A53B3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53B">
        <w:rPr>
          <w:rFonts w:ascii="Times New Roman" w:hAnsi="Times New Roman" w:cs="Times New Roman"/>
          <w:b/>
          <w:i/>
          <w:sz w:val="28"/>
          <w:szCs w:val="28"/>
        </w:rPr>
        <w:t>Выводы:</w:t>
      </w:r>
      <w:r w:rsidRPr="00225DA7">
        <w:rPr>
          <w:rFonts w:ascii="Times New Roman" w:hAnsi="Times New Roman" w:cs="Times New Roman"/>
          <w:sz w:val="28"/>
          <w:szCs w:val="28"/>
        </w:rPr>
        <w:t xml:space="preserve"> 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>Анализ выполнения годового плана показал:</w:t>
      </w:r>
    </w:p>
    <w:p w14:paraId="3745ED7B" w14:textId="77777777" w:rsidR="00A32F88" w:rsidRPr="006A53B3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- Выбор методов, способов, средств и форм организации образовательной деятельности соответствует технологиям, применяемым в ДОУ.</w:t>
      </w:r>
    </w:p>
    <w:p w14:paraId="10B45D41" w14:textId="77777777" w:rsidR="00A32F88" w:rsidRPr="006A53B3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- Регулярные проверки календарных планов воспитателей, посещения занятий и отдельных режимных моментов, проверки знаний детей через беседы, диагностику, просмотры детских работ позволяют </w:t>
      </w:r>
      <w:proofErr w:type="gramStart"/>
      <w:r w:rsidRPr="006A53B3">
        <w:rPr>
          <w:rFonts w:ascii="Times New Roman" w:hAnsi="Times New Roman" w:cs="Times New Roman"/>
          <w:b/>
          <w:i/>
          <w:sz w:val="28"/>
          <w:szCs w:val="28"/>
        </w:rPr>
        <w:t>считать</w:t>
      </w:r>
      <w:proofErr w:type="gramEnd"/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что, программный материал усвоен детьми всех возрастов на допустимом уровне.</w:t>
      </w:r>
    </w:p>
    <w:p w14:paraId="726A4AB8" w14:textId="77777777" w:rsidR="00A32F88" w:rsidRDefault="00A32F88" w:rsidP="00A32F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17950" w14:textId="77777777" w:rsidR="00A32F88" w:rsidRPr="00E979B5" w:rsidRDefault="00A32F88" w:rsidP="00A32F88">
      <w:pPr>
        <w:pStyle w:val="a3"/>
        <w:numPr>
          <w:ilvl w:val="0"/>
          <w:numId w:val="27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9B5">
        <w:rPr>
          <w:rFonts w:ascii="Times New Roman" w:hAnsi="Times New Roman" w:cs="Times New Roman"/>
          <w:b/>
          <w:sz w:val="28"/>
          <w:szCs w:val="28"/>
        </w:rPr>
        <w:t>Анализ методической работы</w:t>
      </w:r>
    </w:p>
    <w:p w14:paraId="0357F7AA" w14:textId="77777777" w:rsidR="00A32F88" w:rsidRPr="00602BD4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Методическая работа, осуществляемая в течение учебного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органично соединялась с повседневной практикой педагогов. Одной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главных задач в деятельности методической службы стало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D4">
        <w:rPr>
          <w:rFonts w:ascii="Times New Roman" w:hAnsi="Times New Roman" w:cs="Times New Roman"/>
          <w:sz w:val="28"/>
          <w:szCs w:val="28"/>
        </w:rPr>
        <w:t>реальной, действенной помощи всем членам коллектива.</w:t>
      </w:r>
    </w:p>
    <w:p w14:paraId="60C4E323" w14:textId="77777777" w:rsidR="00A32F88" w:rsidRPr="00602BD4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Формы методической работы:</w:t>
      </w:r>
    </w:p>
    <w:p w14:paraId="7C4AA042" w14:textId="77777777" w:rsidR="00A32F88" w:rsidRPr="00D61B48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B48">
        <w:rPr>
          <w:rFonts w:ascii="Times New Roman" w:hAnsi="Times New Roman" w:cs="Times New Roman"/>
          <w:b/>
          <w:sz w:val="28"/>
          <w:szCs w:val="28"/>
        </w:rPr>
        <w:t>Традиционные:</w:t>
      </w:r>
    </w:p>
    <w:p w14:paraId="55F30F6B" w14:textId="77777777" w:rsidR="00A32F88" w:rsidRPr="00602BD4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BD4">
        <w:rPr>
          <w:rFonts w:ascii="Times New Roman" w:hAnsi="Times New Roman" w:cs="Times New Roman"/>
          <w:sz w:val="28"/>
          <w:szCs w:val="28"/>
        </w:rPr>
        <w:t>тематические педсоветы;</w:t>
      </w:r>
    </w:p>
    <w:p w14:paraId="68A3570F" w14:textId="77777777" w:rsidR="00A32F88" w:rsidRPr="00602BD4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BD4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14:paraId="5D4FB676" w14:textId="77777777" w:rsidR="00A32F88" w:rsidRPr="00602BD4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BD4">
        <w:rPr>
          <w:rFonts w:ascii="Times New Roman" w:hAnsi="Times New Roman" w:cs="Times New Roman"/>
          <w:sz w:val="28"/>
          <w:szCs w:val="28"/>
        </w:rPr>
        <w:t>работа педагогов над темами самообразования;</w:t>
      </w:r>
    </w:p>
    <w:p w14:paraId="5617A8CE" w14:textId="77777777" w:rsidR="00A32F88" w:rsidRPr="00602BD4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BD4">
        <w:rPr>
          <w:rFonts w:ascii="Times New Roman" w:hAnsi="Times New Roman" w:cs="Times New Roman"/>
          <w:sz w:val="28"/>
          <w:szCs w:val="28"/>
        </w:rPr>
        <w:t>участие в конкурсах;</w:t>
      </w:r>
    </w:p>
    <w:p w14:paraId="64B3BBCD" w14:textId="77777777" w:rsidR="00A32F88" w:rsidRPr="00855FD6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FD6">
        <w:rPr>
          <w:rFonts w:ascii="Times New Roman" w:hAnsi="Times New Roman" w:cs="Times New Roman"/>
          <w:b/>
          <w:sz w:val="28"/>
          <w:szCs w:val="28"/>
        </w:rPr>
        <w:t>Инновационные:</w:t>
      </w:r>
    </w:p>
    <w:p w14:paraId="5E38A6ED" w14:textId="77777777" w:rsidR="00A32F88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BD4"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14:paraId="3E68AAD0" w14:textId="77777777" w:rsidR="00A32F88" w:rsidRPr="00F832FB" w:rsidRDefault="00A32F88" w:rsidP="00A32F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20-2021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учебном году педагогическая работа дошкольного учреждения была направлена на решение следующих годовых задач:</w:t>
      </w:r>
    </w:p>
    <w:p w14:paraId="506DC9CC" w14:textId="77777777" w:rsidR="00A32F88" w:rsidRPr="00F462E9" w:rsidRDefault="00A32F88" w:rsidP="00A32F88">
      <w:pPr>
        <w:pStyle w:val="a3"/>
        <w:numPr>
          <w:ilvl w:val="0"/>
          <w:numId w:val="34"/>
        </w:numPr>
        <w:spacing w:after="0" w:line="240" w:lineRule="auto"/>
        <w:ind w:left="709"/>
        <w:contextualSpacing w:val="0"/>
        <w:jc w:val="both"/>
        <w:textAlignment w:val="baseline"/>
        <w:rPr>
          <w:rFonts w:ascii="Times New Roman" w:hAnsi="Times New Roman" w:cs="Times New Roman"/>
          <w:b/>
          <w:i/>
          <w:iCs/>
          <w:color w:val="2E3228"/>
          <w:sz w:val="28"/>
          <w:szCs w:val="28"/>
        </w:rPr>
      </w:pPr>
      <w:r w:rsidRPr="00F462E9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lastRenderedPageBreak/>
        <w:t>Совершенствование работы по сохранению и укреплению здоровья всех участников образовательных отношений посредством оптимизации здоровьесберегающих технологий, формирование у детей представлений о здоровом образе жизни.</w:t>
      </w:r>
    </w:p>
    <w:p w14:paraId="1EE387F4" w14:textId="77777777" w:rsidR="00A32F88" w:rsidRPr="00F462E9" w:rsidRDefault="00A32F88" w:rsidP="00A32F88">
      <w:pPr>
        <w:spacing w:after="0" w:line="240" w:lineRule="auto"/>
        <w:ind w:left="709" w:firstLine="207"/>
        <w:jc w:val="both"/>
        <w:textAlignment w:val="baseline"/>
        <w:rPr>
          <w:rFonts w:ascii="Times New Roman" w:eastAsia="Calibri" w:hAnsi="Times New Roman" w:cs="Times New Roman"/>
          <w:b/>
          <w:i/>
          <w:iCs/>
          <w:color w:val="2E3228"/>
          <w:sz w:val="28"/>
          <w:szCs w:val="28"/>
        </w:rPr>
      </w:pPr>
    </w:p>
    <w:p w14:paraId="19E36440" w14:textId="77777777" w:rsidR="00A32F88" w:rsidRPr="00F462E9" w:rsidRDefault="00A32F88" w:rsidP="00A32F88">
      <w:pPr>
        <w:pStyle w:val="a3"/>
        <w:numPr>
          <w:ilvl w:val="0"/>
          <w:numId w:val="34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462E9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Развитие речи детей как средство коммуникативных навыков и условия социализации ребенка через сюжетно-ролевые игры и театрализованную деятельность.</w:t>
      </w:r>
    </w:p>
    <w:p w14:paraId="43899F1A" w14:textId="77777777" w:rsidR="00A32F88" w:rsidRPr="00F462E9" w:rsidRDefault="00A32F88" w:rsidP="00A32F8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11A97699" w14:textId="77777777" w:rsidR="00A32F88" w:rsidRPr="00F462E9" w:rsidRDefault="00A32F88" w:rsidP="00A32F88">
      <w:pPr>
        <w:pStyle w:val="a3"/>
        <w:numPr>
          <w:ilvl w:val="0"/>
          <w:numId w:val="34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462E9">
        <w:rPr>
          <w:rFonts w:ascii="Times New Roman" w:hAnsi="Times New Roman" w:cs="Times New Roman"/>
          <w:b/>
          <w:i/>
          <w:iCs/>
          <w:sz w:val="28"/>
          <w:szCs w:val="28"/>
        </w:rPr>
        <w:t>Совершенствовать работу педагогического коллектива по воспитанию нравственно-патриотических чувств у детей дошкольного возраста, через воспитание любви к своей семье, родному городу, к нашей Стране.</w:t>
      </w:r>
    </w:p>
    <w:p w14:paraId="2D37905E" w14:textId="77777777" w:rsidR="00A32F88" w:rsidRPr="00F462E9" w:rsidRDefault="00A32F88" w:rsidP="00A32F8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47AA363F" w14:textId="77777777" w:rsidR="00A32F88" w:rsidRPr="00D61B48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48">
        <w:rPr>
          <w:rFonts w:ascii="Times New Roman" w:hAnsi="Times New Roman" w:cs="Times New Roman"/>
          <w:sz w:val="28"/>
          <w:szCs w:val="28"/>
        </w:rPr>
        <w:t>Высшей формой методической работы является Педагогический совет.</w:t>
      </w:r>
    </w:p>
    <w:p w14:paraId="67EFEF64" w14:textId="77777777" w:rsidR="00A32F88" w:rsidRPr="00D61B48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B48">
        <w:rPr>
          <w:rFonts w:ascii="Times New Roman" w:hAnsi="Times New Roman" w:cs="Times New Roman"/>
          <w:sz w:val="28"/>
          <w:szCs w:val="28"/>
        </w:rPr>
        <w:t xml:space="preserve">Для решения годовых задач были намечены и проведены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D61B48">
        <w:rPr>
          <w:rFonts w:ascii="Times New Roman" w:hAnsi="Times New Roman" w:cs="Times New Roman"/>
          <w:sz w:val="28"/>
          <w:szCs w:val="28"/>
        </w:rPr>
        <w:t>педагогических совета:</w:t>
      </w:r>
    </w:p>
    <w:p w14:paraId="7ABFCDBB" w14:textId="77777777" w:rsidR="00A32F88" w:rsidRPr="00785093" w:rsidRDefault="00A32F88" w:rsidP="00A32F88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93">
        <w:rPr>
          <w:rFonts w:ascii="Times New Roman" w:hAnsi="Times New Roman" w:cs="Times New Roman"/>
          <w:sz w:val="28"/>
          <w:szCs w:val="28"/>
        </w:rPr>
        <w:t>первый установочный</w:t>
      </w:r>
      <w:proofErr w:type="gramStart"/>
      <w:r w:rsidRPr="00785093">
        <w:rPr>
          <w:rFonts w:ascii="Times New Roman" w:hAnsi="Times New Roman" w:cs="Times New Roman"/>
          <w:sz w:val="28"/>
          <w:szCs w:val="28"/>
        </w:rPr>
        <w:t>: )</w:t>
      </w:r>
      <w:proofErr w:type="gramEnd"/>
      <w:r w:rsidRPr="00785093">
        <w:rPr>
          <w:rFonts w:ascii="Times New Roman" w:hAnsi="Times New Roman" w:cs="Times New Roman"/>
          <w:sz w:val="28"/>
          <w:szCs w:val="28"/>
        </w:rPr>
        <w:t xml:space="preserve"> «Приоритетные направления образовательной политики МБДОУ»;</w:t>
      </w:r>
    </w:p>
    <w:p w14:paraId="2B44692F" w14:textId="77777777" w:rsidR="00A32F88" w:rsidRPr="00785093" w:rsidRDefault="00A32F88" w:rsidP="00A32F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5093">
        <w:rPr>
          <w:rFonts w:ascii="Times New Roman" w:hAnsi="Times New Roman" w:cs="Times New Roman"/>
          <w:sz w:val="28"/>
          <w:szCs w:val="28"/>
        </w:rPr>
        <w:t>второй – «Приобщение дошкольников к истокам национальной культуры;</w:t>
      </w:r>
    </w:p>
    <w:p w14:paraId="7A83F96D" w14:textId="77777777" w:rsidR="00A32F88" w:rsidRPr="00785093" w:rsidRDefault="00A32F88" w:rsidP="00A32F88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93">
        <w:rPr>
          <w:rFonts w:ascii="Times New Roman" w:hAnsi="Times New Roman" w:cs="Times New Roman"/>
          <w:sz w:val="28"/>
          <w:szCs w:val="28"/>
        </w:rPr>
        <w:t xml:space="preserve">третий – </w:t>
      </w:r>
      <w:r w:rsidRPr="007850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«Сюжетно-ролевая игра как средство развития речи, коммуникативных навыков и условие социализации дошкольника»</w:t>
      </w:r>
      <w:r w:rsidRPr="00785093">
        <w:rPr>
          <w:rFonts w:ascii="Times New Roman" w:hAnsi="Times New Roman" w:cs="Times New Roman"/>
          <w:sz w:val="28"/>
          <w:szCs w:val="28"/>
        </w:rPr>
        <w:t>;</w:t>
      </w:r>
    </w:p>
    <w:p w14:paraId="3404C422" w14:textId="77777777" w:rsidR="00A32F88" w:rsidRPr="00D61B48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48">
        <w:rPr>
          <w:rFonts w:ascii="Times New Roman" w:hAnsi="Times New Roman" w:cs="Times New Roman"/>
          <w:sz w:val="28"/>
          <w:szCs w:val="28"/>
        </w:rPr>
        <w:t>На каждом педагогическом совете были приняты решения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выполнению намеченных задач.</w:t>
      </w:r>
    </w:p>
    <w:p w14:paraId="35E517CE" w14:textId="76BAD37F" w:rsidR="00A32F88" w:rsidRPr="00D61B48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48">
        <w:rPr>
          <w:rFonts w:ascii="Times New Roman" w:hAnsi="Times New Roman" w:cs="Times New Roman"/>
          <w:sz w:val="28"/>
          <w:szCs w:val="28"/>
        </w:rPr>
        <w:t>Следующей формой повышения профессионального уровня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67599E">
        <w:rPr>
          <w:rFonts w:ascii="Times New Roman" w:hAnsi="Times New Roman" w:cs="Times New Roman"/>
          <w:b/>
          <w:i/>
          <w:sz w:val="28"/>
          <w:szCs w:val="28"/>
        </w:rPr>
        <w:t>консультации и семинары</w:t>
      </w:r>
      <w:r w:rsidRPr="00D61B48">
        <w:rPr>
          <w:rFonts w:ascii="Times New Roman" w:hAnsi="Times New Roman" w:cs="Times New Roman"/>
          <w:sz w:val="28"/>
          <w:szCs w:val="28"/>
        </w:rPr>
        <w:t>. Нужно отметить, что в этом 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году расширился круг тематики консультаций, особенно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 xml:space="preserve">интересовал вопрос </w:t>
      </w:r>
      <w:r w:rsidR="00721EB3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Pr="00D61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B48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исследовательская деятельность, создание Лэпбуков.</w:t>
      </w:r>
    </w:p>
    <w:p w14:paraId="30CF104E" w14:textId="38ACFC81" w:rsidR="00A32F88" w:rsidRPr="001D25B7" w:rsidRDefault="00A32F88" w:rsidP="00A32F8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2020-2021 учебном году было проведено </w:t>
      </w:r>
      <w:r w:rsidRPr="001A08C1">
        <w:rPr>
          <w:rFonts w:ascii="Times New Roman" w:hAnsi="Times New Roman" w:cs="Times New Roman"/>
          <w:sz w:val="28"/>
          <w:szCs w:val="28"/>
        </w:rPr>
        <w:t xml:space="preserve">2 </w:t>
      </w:r>
      <w:r w:rsidRPr="0067599E">
        <w:rPr>
          <w:rFonts w:ascii="Times New Roman" w:hAnsi="Times New Roman" w:cs="Times New Roman"/>
          <w:sz w:val="28"/>
          <w:szCs w:val="28"/>
        </w:rPr>
        <w:t xml:space="preserve">семинара </w:t>
      </w:r>
      <w:r>
        <w:rPr>
          <w:rFonts w:ascii="Times New Roman" w:hAnsi="Times New Roman" w:cs="Times New Roman"/>
          <w:sz w:val="28"/>
          <w:szCs w:val="28"/>
        </w:rPr>
        <w:t>внутри дошкольного учреждения:</w:t>
      </w:r>
      <w:r w:rsidRPr="007C6E19">
        <w:rPr>
          <w:rFonts w:ascii="Times New Roman" w:hAnsi="Times New Roman" w:cs="Times New Roman"/>
          <w:sz w:val="28"/>
          <w:szCs w:val="28"/>
        </w:rPr>
        <w:t xml:space="preserve"> </w:t>
      </w:r>
      <w:r w:rsidR="00721EB3" w:rsidRPr="00785093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721EB3" w:rsidRPr="00785093">
        <w:rPr>
          <w:rFonts w:eastAsia="Calibri"/>
          <w:sz w:val="28"/>
          <w:szCs w:val="28"/>
        </w:rPr>
        <w:t>«</w:t>
      </w:r>
      <w:r w:rsidRPr="00785093">
        <w:rPr>
          <w:rFonts w:ascii="Times New Roman" w:hAnsi="Times New Roman" w:cs="Times New Roman"/>
          <w:sz w:val="28"/>
          <w:szCs w:val="28"/>
          <w:lang w:eastAsia="ru-RU"/>
        </w:rPr>
        <w:t>Повышение компетенции педагогов в области патриотического воспитания дошкольников»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C6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08C1">
        <w:rPr>
          <w:rFonts w:ascii="Times New Roman" w:hAnsi="Times New Roman" w:cs="Times New Roman"/>
          <w:sz w:val="28"/>
          <w:szCs w:val="28"/>
        </w:rPr>
        <w:t>еминар</w:t>
      </w:r>
      <w:r>
        <w:rPr>
          <w:rFonts w:ascii="Times New Roman" w:hAnsi="Times New Roman" w:cs="Times New Roman"/>
          <w:sz w:val="28"/>
          <w:szCs w:val="28"/>
        </w:rPr>
        <w:t xml:space="preserve">-практикум </w:t>
      </w:r>
      <w:r w:rsidRPr="001A08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Использование нетрадиционных здоровье сберегающих технологий в различных видах деятельности дошкольников в соответствии ФГОС ДО»</w:t>
      </w:r>
    </w:p>
    <w:p w14:paraId="12B14B58" w14:textId="77777777" w:rsidR="00A32F88" w:rsidRPr="0067599E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599E">
        <w:rPr>
          <w:rFonts w:ascii="Times New Roman" w:hAnsi="Times New Roman" w:cs="Times New Roman"/>
          <w:b/>
          <w:i/>
          <w:sz w:val="28"/>
          <w:szCs w:val="28"/>
        </w:rPr>
        <w:t>Консультации:</w:t>
      </w:r>
    </w:p>
    <w:p w14:paraId="36A41BA0" w14:textId="77777777" w:rsidR="00A32F88" w:rsidRPr="00785093" w:rsidRDefault="00A32F88" w:rsidP="00A32F88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93">
        <w:rPr>
          <w:rFonts w:ascii="Times New Roman" w:hAnsi="Times New Roman" w:cs="Times New Roman"/>
          <w:sz w:val="28"/>
          <w:szCs w:val="28"/>
        </w:rPr>
        <w:t>«Современные подходы к патриотическому воспитанию дошкольников в условиях ФГОС»</w:t>
      </w:r>
    </w:p>
    <w:p w14:paraId="50C4ACDB" w14:textId="77777777" w:rsidR="00A32F88" w:rsidRPr="00785093" w:rsidRDefault="00A32F88" w:rsidP="00A32F88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93">
        <w:rPr>
          <w:rFonts w:ascii="Times New Roman" w:hAnsi="Times New Roman" w:cs="Times New Roman"/>
          <w:sz w:val="28"/>
          <w:szCs w:val="28"/>
        </w:rPr>
        <w:t>«Влияние театрализованной игры на формирование личностных компетенций ребенка-дошкольника»</w:t>
      </w:r>
    </w:p>
    <w:p w14:paraId="24281E55" w14:textId="77777777" w:rsidR="00A32F88" w:rsidRPr="00785093" w:rsidRDefault="00A32F88" w:rsidP="00A32F88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07560" w14:textId="77777777" w:rsidR="00A32F88" w:rsidRPr="00785093" w:rsidRDefault="00A32F88" w:rsidP="00A32F88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CC825" w14:textId="77777777" w:rsidR="00A32F88" w:rsidRPr="00785093" w:rsidRDefault="00A32F88" w:rsidP="00A32F88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93">
        <w:rPr>
          <w:rFonts w:ascii="Times New Roman" w:hAnsi="Times New Roman" w:cs="Times New Roman"/>
          <w:sz w:val="28"/>
          <w:szCs w:val="28"/>
        </w:rPr>
        <w:t xml:space="preserve">«Развитие речи младших дошкольников посредством пальчиковых и театрализованных игр». </w:t>
      </w:r>
    </w:p>
    <w:p w14:paraId="2243BD31" w14:textId="77777777" w:rsidR="00A32F88" w:rsidRPr="00785093" w:rsidRDefault="00A32F88" w:rsidP="00A32F88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93">
        <w:rPr>
          <w:rFonts w:ascii="Times New Roman" w:hAnsi="Times New Roman" w:cs="Times New Roman"/>
          <w:sz w:val="28"/>
          <w:szCs w:val="28"/>
        </w:rPr>
        <w:t>«Организация работы по патриотическому воспитанию детей дошкольного возраста»</w:t>
      </w:r>
    </w:p>
    <w:p w14:paraId="1BBDC80F" w14:textId="77777777" w:rsidR="00A32F88" w:rsidRPr="00785093" w:rsidRDefault="00A32F88" w:rsidP="00A32F88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93">
        <w:rPr>
          <w:rFonts w:ascii="Times New Roman" w:hAnsi="Times New Roman" w:cs="Times New Roman"/>
          <w:sz w:val="28"/>
          <w:szCs w:val="28"/>
        </w:rPr>
        <w:t>«Режиссерская игра дошкольника»</w:t>
      </w:r>
    </w:p>
    <w:p w14:paraId="5AB0B752" w14:textId="77777777" w:rsidR="00A32F88" w:rsidRPr="00785093" w:rsidRDefault="00A32F88" w:rsidP="00A32F88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93">
        <w:rPr>
          <w:rFonts w:ascii="Times New Roman" w:hAnsi="Times New Roman" w:cs="Times New Roman"/>
          <w:sz w:val="28"/>
          <w:szCs w:val="28"/>
        </w:rPr>
        <w:t>«Использование новых образовательных технологий в ДОУ педагогом по осетинскому языку»</w:t>
      </w:r>
    </w:p>
    <w:p w14:paraId="4875B6C1" w14:textId="77777777" w:rsidR="00A32F88" w:rsidRPr="00785093" w:rsidRDefault="00A32F88" w:rsidP="00A32F88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93">
        <w:rPr>
          <w:rFonts w:ascii="Times New Roman" w:hAnsi="Times New Roman" w:cs="Times New Roman"/>
          <w:sz w:val="28"/>
          <w:szCs w:val="28"/>
        </w:rPr>
        <w:t>«Музыкальная терапия»</w:t>
      </w:r>
    </w:p>
    <w:p w14:paraId="66F0EE84" w14:textId="77777777" w:rsidR="00A32F88" w:rsidRPr="00785093" w:rsidRDefault="00A32F88" w:rsidP="00A32F88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B2714" w14:textId="77777777" w:rsidR="00A32F88" w:rsidRPr="00785093" w:rsidRDefault="00A32F88" w:rsidP="00A32F88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93">
        <w:rPr>
          <w:rFonts w:ascii="Times New Roman" w:hAnsi="Times New Roman" w:cs="Times New Roman"/>
          <w:sz w:val="28"/>
          <w:szCs w:val="28"/>
        </w:rPr>
        <w:t>«Речь воспитателя в детском саду»</w:t>
      </w:r>
    </w:p>
    <w:p w14:paraId="1516FE0A" w14:textId="77777777" w:rsidR="00A32F88" w:rsidRPr="00785093" w:rsidRDefault="00A32F88" w:rsidP="00A32F88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93">
        <w:rPr>
          <w:rFonts w:ascii="Times New Roman" w:hAnsi="Times New Roman" w:cs="Times New Roman"/>
          <w:sz w:val="28"/>
          <w:szCs w:val="28"/>
        </w:rPr>
        <w:t>«Роль сюжетно-ролевой игры в речевом развитии ребенка»</w:t>
      </w:r>
    </w:p>
    <w:p w14:paraId="2E1C7BF5" w14:textId="77777777" w:rsidR="00A32F88" w:rsidRPr="00785093" w:rsidRDefault="00A32F88" w:rsidP="00A32F88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93">
        <w:rPr>
          <w:rFonts w:ascii="Times New Roman" w:hAnsi="Times New Roman" w:cs="Times New Roman"/>
          <w:sz w:val="28"/>
          <w:szCs w:val="28"/>
        </w:rPr>
        <w:t>«Сюжетно-ролевая игра, как средство всестороннего развития ребенка»</w:t>
      </w:r>
    </w:p>
    <w:p w14:paraId="15CC33EF" w14:textId="77777777" w:rsidR="00A32F88" w:rsidRDefault="00A32F88" w:rsidP="00A32F88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педагоги и их воспитанники принимали активное участие в конкурсах на базе ДОУ, а также на районном и республиканском уровне:</w:t>
      </w:r>
    </w:p>
    <w:p w14:paraId="55F107B4" w14:textId="77777777" w:rsidR="00A32F88" w:rsidRDefault="00A32F88" w:rsidP="00A32F88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«» коллаж на асфальте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второе место)</w:t>
      </w:r>
    </w:p>
    <w:p w14:paraId="1AC160DB" w14:textId="77777777" w:rsidR="00A32F88" w:rsidRDefault="00A32F88" w:rsidP="00A32F88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«Чердак» новая жизнь старым вещам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Надгериева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З.Т. участие)</w:t>
      </w:r>
    </w:p>
    <w:p w14:paraId="07AD6A95" w14:textId="77777777" w:rsidR="00A32F88" w:rsidRDefault="00A32F88" w:rsidP="00A32F88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 лучшую разработку дидактической игры»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  участие)</w:t>
      </w:r>
    </w:p>
    <w:p w14:paraId="22DE9260" w14:textId="77777777" w:rsidR="00A32F88" w:rsidRPr="002F1F1B" w:rsidRDefault="00A32F88" w:rsidP="00A32F88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«Лес глазами детей»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Надгериева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З.Т. участие)</w:t>
      </w:r>
    </w:p>
    <w:p w14:paraId="4FA221D9" w14:textId="77777777" w:rsidR="00A32F88" w:rsidRPr="00D61B48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открытые просмотры занятий и мастер классы от педагогов.  Все педагоги показали отличное мастерство.</w:t>
      </w:r>
    </w:p>
    <w:p w14:paraId="19F96BC9" w14:textId="77777777" w:rsidR="00A32F88" w:rsidRPr="00D61B48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48">
        <w:rPr>
          <w:rFonts w:ascii="Times New Roman" w:hAnsi="Times New Roman" w:cs="Times New Roman"/>
          <w:sz w:val="28"/>
          <w:szCs w:val="28"/>
        </w:rPr>
        <w:t>Для выявления проблем, в работе воспитателей и специалистов,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своевременной коррекции воспитательно-образовательной работы в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методической службой использовались разные виды контроля:</w:t>
      </w:r>
    </w:p>
    <w:p w14:paraId="10A8AB5B" w14:textId="77777777" w:rsidR="00A32F88" w:rsidRDefault="00A32F88" w:rsidP="00A32F88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</w:t>
      </w:r>
      <w:r w:rsidRPr="0020621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1C2716A" w14:textId="77777777" w:rsidR="00A32F88" w:rsidRDefault="00A32F88" w:rsidP="00A32F88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212">
        <w:rPr>
          <w:rFonts w:ascii="Times New Roman" w:hAnsi="Times New Roman" w:cs="Times New Roman"/>
          <w:sz w:val="28"/>
          <w:szCs w:val="28"/>
        </w:rPr>
        <w:t xml:space="preserve">плановый, </w:t>
      </w:r>
    </w:p>
    <w:p w14:paraId="0B85C18F" w14:textId="77777777" w:rsidR="00A32F88" w:rsidRDefault="00A32F88" w:rsidP="00A32F88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212">
        <w:rPr>
          <w:rFonts w:ascii="Times New Roman" w:hAnsi="Times New Roman" w:cs="Times New Roman"/>
          <w:sz w:val="28"/>
          <w:szCs w:val="28"/>
        </w:rPr>
        <w:t xml:space="preserve">тематический контроль. </w:t>
      </w:r>
    </w:p>
    <w:p w14:paraId="255F3A75" w14:textId="77777777" w:rsidR="00A32F88" w:rsidRPr="00D61B48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212">
        <w:rPr>
          <w:rFonts w:ascii="Times New Roman" w:hAnsi="Times New Roman" w:cs="Times New Roman"/>
          <w:sz w:val="28"/>
          <w:szCs w:val="28"/>
        </w:rPr>
        <w:t>Для каждого вида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старшим воспитателем собиралась и анализировалась разнообразная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информация, по результатам контроля составлялась справка, вырабатывались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рекомендации, определялись пути исправления недостатков;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рекомендаций проверялось.</w:t>
      </w:r>
    </w:p>
    <w:p w14:paraId="5152541F" w14:textId="77777777" w:rsidR="00A32F88" w:rsidRPr="00D61B48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48">
        <w:rPr>
          <w:rFonts w:ascii="Times New Roman" w:hAnsi="Times New Roman" w:cs="Times New Roman"/>
          <w:sz w:val="28"/>
          <w:szCs w:val="28"/>
        </w:rPr>
        <w:t xml:space="preserve"> В детском саду идет постоянный поиск путей работы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службы в инновационном режиме, поэтому педагогами накоплен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lastRenderedPageBreak/>
        <w:t>определенный положительный опыт по различным вопросам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дошкольников, работе с родителями в инновационном режиме.</w:t>
      </w:r>
    </w:p>
    <w:p w14:paraId="5E721D40" w14:textId="77777777" w:rsidR="00A32F88" w:rsidRPr="006A53B3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53B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D61B48">
        <w:rPr>
          <w:rFonts w:ascii="Times New Roman" w:hAnsi="Times New Roman" w:cs="Times New Roman"/>
          <w:sz w:val="28"/>
          <w:szCs w:val="28"/>
        </w:rPr>
        <w:t xml:space="preserve"> 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>Качественный и количественный состав в детском саду соответствует требованиям осуществления воспитательно-образовательного процесса, для успешного осуществления образовательной деятельности по всем образовательным областям. Результатом осуществления воспитательно – образовательного процесса явилась качественная подготовка детей к обучению в школе.</w:t>
      </w:r>
    </w:p>
    <w:p w14:paraId="5AD900FB" w14:textId="77777777" w:rsidR="00A32F88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78A21" w14:textId="77777777" w:rsidR="00A32F88" w:rsidRPr="00E979B5" w:rsidRDefault="00A32F88" w:rsidP="00A32F88">
      <w:pPr>
        <w:pStyle w:val="a3"/>
        <w:numPr>
          <w:ilvl w:val="0"/>
          <w:numId w:val="27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Сохранение и укрепление психического и физического здоровья воспитанников</w:t>
      </w:r>
    </w:p>
    <w:p w14:paraId="064AF1E1" w14:textId="35B8EAC6" w:rsidR="00A32F88" w:rsidRPr="00206212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212">
        <w:rPr>
          <w:rFonts w:ascii="Times New Roman" w:hAnsi="Times New Roman" w:cs="Times New Roman"/>
          <w:sz w:val="28"/>
          <w:szCs w:val="28"/>
        </w:rPr>
        <w:t xml:space="preserve">Проблема здоровья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721EB3">
        <w:rPr>
          <w:rFonts w:ascii="Times New Roman" w:hAnsi="Times New Roman" w:cs="Times New Roman"/>
          <w:sz w:val="28"/>
          <w:szCs w:val="28"/>
        </w:rPr>
        <w:t>— это приоритетное направление каждого дошкольного учреждения</w:t>
      </w:r>
      <w:r w:rsidRPr="00206212">
        <w:rPr>
          <w:rFonts w:ascii="Times New Roman" w:hAnsi="Times New Roman" w:cs="Times New Roman"/>
          <w:sz w:val="28"/>
          <w:szCs w:val="28"/>
        </w:rPr>
        <w:t>, стратегическая цель которого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воспитание и развитие свободной жизнелюбивой личности, обогащенной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знаниями о природе и человеке, готовой к созидательной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деятельности и нравственному поведению. Анализируя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образовательной области «Физическое развитие» следует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работа ведется во всех возрастных группах. Кроме занятий по физическому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воспитанию, ежедневно проводятся утренняя гимнастика (в холодный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период – в зале и группах, в теплый – на улице); после дневного 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проводится постепенное пробуждение с рядом закаливающих процедур.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того чтобы обеспечить воспитание здорового ребенка,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комплексное использование всех средств физического воспитания. Это: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физические упражнения, обеспечивающие оптимальный двигательный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режим, закаливающие мероприятия, рациональный режим дня, полноценное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питание, гигиена одежды и помещения, психологический комфорт.</w:t>
      </w:r>
    </w:p>
    <w:p w14:paraId="042DE8B5" w14:textId="5522D2FD" w:rsidR="00A32F88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212">
        <w:rPr>
          <w:rFonts w:ascii="Times New Roman" w:hAnsi="Times New Roman" w:cs="Times New Roman"/>
          <w:sz w:val="28"/>
          <w:szCs w:val="28"/>
        </w:rPr>
        <w:t>Правильно организованная и подготовленная прогулка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значительным фактором профилактики простудных заболеваний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закаливания детей. Наблюдение прогулок показало, что сборы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проходят организованно, в соответствии с режимом. Но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 xml:space="preserve">воспитателя и помощника распределяются не </w:t>
      </w:r>
      <w:r w:rsidR="00721EB3" w:rsidRPr="00206212">
        <w:rPr>
          <w:rFonts w:ascii="Times New Roman" w:hAnsi="Times New Roman" w:cs="Times New Roman"/>
          <w:sz w:val="28"/>
          <w:szCs w:val="28"/>
        </w:rPr>
        <w:t>всегда, верно</w:t>
      </w:r>
      <w:r w:rsidRPr="00206212">
        <w:rPr>
          <w:rFonts w:ascii="Times New Roman" w:hAnsi="Times New Roman" w:cs="Times New Roman"/>
          <w:sz w:val="28"/>
          <w:szCs w:val="28"/>
        </w:rPr>
        <w:t>, поэтому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выходят на прогулку не постепенно, не допуская ожидания и перегрева, а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вместе, что приводит к перегреву детей, особенно в младшем возрасте. 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одежда детей после прогулок просматривается и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просушивается. На физкультурных занятиях прослеживается методически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грамотное проведение всех структурных составляющих частей,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дифференцированный подход, регулирование индивидуальных нагрузок.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закаливающего эффекта на физкультурных занятиях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облегченная форма одежды, открытая фрамуга. </w:t>
      </w:r>
    </w:p>
    <w:p w14:paraId="7045226C" w14:textId="77777777" w:rsidR="00A32F88" w:rsidRPr="00206212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212">
        <w:rPr>
          <w:rFonts w:ascii="Times New Roman" w:hAnsi="Times New Roman" w:cs="Times New Roman"/>
          <w:sz w:val="28"/>
          <w:szCs w:val="28"/>
        </w:rPr>
        <w:lastRenderedPageBreak/>
        <w:t>Родители, являясь полноправными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образовательного процесса, проявляют живой интерес к работе ДОУ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оздоровлению своих детей. Этому в значительной мере способствовала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пропаганда здорового образа жизни через консультации, родительские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собрания, совместное проведение различных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Результатом работы в данном направлении является 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стабильности в пропуска</w:t>
      </w:r>
      <w:r>
        <w:rPr>
          <w:rFonts w:ascii="Times New Roman" w:hAnsi="Times New Roman" w:cs="Times New Roman"/>
          <w:sz w:val="28"/>
          <w:szCs w:val="28"/>
        </w:rPr>
        <w:t>х по болезни на одного ребёнка.</w:t>
      </w:r>
    </w:p>
    <w:p w14:paraId="27466BB1" w14:textId="77777777" w:rsidR="00A32F88" w:rsidRPr="00206212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ED3">
        <w:rPr>
          <w:rFonts w:ascii="Times New Roman" w:hAnsi="Times New Roman" w:cs="Times New Roman"/>
          <w:b/>
          <w:sz w:val="28"/>
          <w:szCs w:val="28"/>
        </w:rPr>
        <w:t>Здоровье ребёнка</w:t>
      </w:r>
      <w:r w:rsidRPr="00206212">
        <w:rPr>
          <w:rFonts w:ascii="Times New Roman" w:hAnsi="Times New Roman" w:cs="Times New Roman"/>
          <w:sz w:val="28"/>
          <w:szCs w:val="28"/>
        </w:rPr>
        <w:t xml:space="preserve"> – условие его полноценного роста и 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нормального развития. Поэтому за основу воспитательного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образовательного процесса по реализации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физического воспитания коллектив ДОУ использовал активное 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внедрение здоровьесберегающих технологий:</w:t>
      </w:r>
    </w:p>
    <w:p w14:paraId="539E32DA" w14:textId="77777777" w:rsidR="00A32F88" w:rsidRDefault="00A32F88" w:rsidP="00A32F88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3B">
        <w:rPr>
          <w:rFonts w:ascii="Times New Roman" w:hAnsi="Times New Roman" w:cs="Times New Roman"/>
          <w:sz w:val="28"/>
          <w:szCs w:val="28"/>
        </w:rPr>
        <w:t>активный двигательный режим,</w:t>
      </w:r>
    </w:p>
    <w:p w14:paraId="7711AEF5" w14:textId="77777777" w:rsidR="00A32F88" w:rsidRDefault="00A32F88" w:rsidP="00A32F88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3B">
        <w:rPr>
          <w:rFonts w:ascii="Times New Roman" w:hAnsi="Times New Roman" w:cs="Times New Roman"/>
          <w:sz w:val="28"/>
          <w:szCs w:val="28"/>
        </w:rPr>
        <w:t>гибкий режим пребывания детей в детском саду в период адаптации,</w:t>
      </w:r>
    </w:p>
    <w:p w14:paraId="7C71DE11" w14:textId="77777777" w:rsidR="00A32F88" w:rsidRDefault="00A32F88" w:rsidP="00A32F88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3B">
        <w:rPr>
          <w:rFonts w:ascii="Times New Roman" w:hAnsi="Times New Roman" w:cs="Times New Roman"/>
          <w:sz w:val="28"/>
          <w:szCs w:val="28"/>
        </w:rPr>
        <w:t>закаливающие процедуры,</w:t>
      </w:r>
    </w:p>
    <w:p w14:paraId="37613620" w14:textId="77777777" w:rsidR="00A32F88" w:rsidRDefault="00A32F88" w:rsidP="00A32F88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3B">
        <w:rPr>
          <w:rFonts w:ascii="Times New Roman" w:hAnsi="Times New Roman" w:cs="Times New Roman"/>
          <w:sz w:val="28"/>
          <w:szCs w:val="28"/>
        </w:rPr>
        <w:t>оздоровительно-профилактические и коррекционные мероприятия,</w:t>
      </w:r>
    </w:p>
    <w:p w14:paraId="27663E85" w14:textId="77777777" w:rsidR="00A32F88" w:rsidRDefault="00A32F88" w:rsidP="00A32F88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3B">
        <w:rPr>
          <w:rFonts w:ascii="Times New Roman" w:hAnsi="Times New Roman" w:cs="Times New Roman"/>
          <w:sz w:val="28"/>
          <w:szCs w:val="28"/>
        </w:rPr>
        <w:t>занятия физической культурой в нетрадиционной форме,</w:t>
      </w:r>
    </w:p>
    <w:p w14:paraId="18794671" w14:textId="77777777" w:rsidR="00A32F88" w:rsidRDefault="00A32F88" w:rsidP="00A32F88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3B">
        <w:rPr>
          <w:rFonts w:ascii="Times New Roman" w:hAnsi="Times New Roman" w:cs="Times New Roman"/>
          <w:sz w:val="28"/>
          <w:szCs w:val="28"/>
        </w:rPr>
        <w:t>создание атмо</w:t>
      </w:r>
      <w:r>
        <w:rPr>
          <w:rFonts w:ascii="Times New Roman" w:hAnsi="Times New Roman" w:cs="Times New Roman"/>
          <w:sz w:val="28"/>
          <w:szCs w:val="28"/>
        </w:rPr>
        <w:t>сферы психологического комфорта.</w:t>
      </w:r>
    </w:p>
    <w:p w14:paraId="7F901385" w14:textId="569D987E" w:rsidR="00A32F88" w:rsidRPr="00616740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t xml:space="preserve">Организация режима работы основана на соблюдении СанПиН </w:t>
      </w:r>
      <w:hyperlink r:id="rId7" w:history="1">
        <w:r w:rsidR="00B11B17" w:rsidRPr="00B11B1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2.4.3648-20</w:t>
        </w:r>
      </w:hyperlink>
      <w:r w:rsidRPr="006167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1674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 xml:space="preserve">– эпидемиологические требования к </w:t>
      </w:r>
      <w:r w:rsidR="00D03957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молодёжи</w:t>
      </w:r>
      <w:r w:rsidRPr="00616740">
        <w:rPr>
          <w:rFonts w:ascii="Times New Roman" w:hAnsi="Times New Roman" w:cs="Times New Roman"/>
          <w:sz w:val="28"/>
          <w:szCs w:val="28"/>
        </w:rPr>
        <w:t>». Для каждой возрастной группы разработаны режимы дня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>холодный и теплый периоды года. Вся работа ОУ направлена на неукоснительное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>режима дня.</w:t>
      </w:r>
    </w:p>
    <w:p w14:paraId="5549D78A" w14:textId="77777777" w:rsidR="00A32F88" w:rsidRPr="004C51C6" w:rsidRDefault="00A32F88" w:rsidP="00A32F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1C6">
        <w:rPr>
          <w:rFonts w:ascii="Times New Roman" w:hAnsi="Times New Roman" w:cs="Times New Roman"/>
          <w:sz w:val="28"/>
          <w:szCs w:val="28"/>
        </w:rPr>
        <w:t>Анализ состояния здоровья воспитанников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32F88" w14:paraId="1B337AA7" w14:textId="77777777" w:rsidTr="004E68D2">
        <w:trPr>
          <w:trHeight w:val="465"/>
        </w:trPr>
        <w:tc>
          <w:tcPr>
            <w:tcW w:w="1869" w:type="dxa"/>
            <w:vMerge w:val="restart"/>
          </w:tcPr>
          <w:p w14:paraId="0CDEBDA6" w14:textId="77777777" w:rsidR="00A32F88" w:rsidRPr="00F35ED3" w:rsidRDefault="00A32F88" w:rsidP="004E6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ED3">
              <w:rPr>
                <w:rFonts w:ascii="Times New Roman" w:hAnsi="Times New Roman" w:cs="Times New Roman"/>
                <w:b/>
                <w:sz w:val="24"/>
                <w:szCs w:val="28"/>
              </w:rPr>
              <w:t>Группа здоровья</w:t>
            </w:r>
          </w:p>
        </w:tc>
        <w:tc>
          <w:tcPr>
            <w:tcW w:w="3738" w:type="dxa"/>
            <w:gridSpan w:val="2"/>
          </w:tcPr>
          <w:p w14:paraId="581E4E16" w14:textId="626E24CB" w:rsidR="00A32F88" w:rsidRPr="00F35ED3" w:rsidRDefault="00D03957" w:rsidP="004E6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2019-2020</w:t>
            </w:r>
            <w:r w:rsidRPr="00F35ED3"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3738" w:type="dxa"/>
            <w:gridSpan w:val="2"/>
          </w:tcPr>
          <w:p w14:paraId="1DA69875" w14:textId="6719AD7B" w:rsidR="00A32F88" w:rsidRPr="00F35ED3" w:rsidRDefault="00A32F88" w:rsidP="004E6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816C4F">
              <w:rPr>
                <w:rFonts w:ascii="Times New Roman" w:hAnsi="Times New Roman" w:cs="Times New Roman"/>
                <w:b/>
                <w:sz w:val="24"/>
                <w:szCs w:val="28"/>
              </w:rPr>
              <w:t>020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-202</w:t>
            </w:r>
            <w:r w:rsidR="00816C4F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F35ED3"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</w:tr>
      <w:tr w:rsidR="00A32F88" w14:paraId="1FF98366" w14:textId="77777777" w:rsidTr="004E68D2">
        <w:trPr>
          <w:trHeight w:val="495"/>
        </w:trPr>
        <w:tc>
          <w:tcPr>
            <w:tcW w:w="1869" w:type="dxa"/>
            <w:vMerge/>
          </w:tcPr>
          <w:p w14:paraId="20F50A59" w14:textId="77777777" w:rsidR="00A32F88" w:rsidRPr="00F35ED3" w:rsidRDefault="00A32F88" w:rsidP="004E6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69" w:type="dxa"/>
          </w:tcPr>
          <w:p w14:paraId="739ABC37" w14:textId="77777777" w:rsidR="00A32F88" w:rsidRPr="00F35ED3" w:rsidRDefault="00A32F88" w:rsidP="004E6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ED3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детей</w:t>
            </w:r>
          </w:p>
        </w:tc>
        <w:tc>
          <w:tcPr>
            <w:tcW w:w="1869" w:type="dxa"/>
          </w:tcPr>
          <w:p w14:paraId="1233798D" w14:textId="77777777" w:rsidR="00A32F88" w:rsidRPr="00F35ED3" w:rsidRDefault="00A32F88" w:rsidP="004E6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869" w:type="dxa"/>
          </w:tcPr>
          <w:p w14:paraId="5BCADB88" w14:textId="77777777" w:rsidR="00A32F88" w:rsidRPr="00F35ED3" w:rsidRDefault="00A32F88" w:rsidP="004E6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детей</w:t>
            </w:r>
          </w:p>
        </w:tc>
        <w:tc>
          <w:tcPr>
            <w:tcW w:w="1869" w:type="dxa"/>
          </w:tcPr>
          <w:p w14:paraId="1054CAEC" w14:textId="77777777" w:rsidR="00A32F88" w:rsidRPr="00F35ED3" w:rsidRDefault="00A32F88" w:rsidP="004E6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D03957" w14:paraId="355B49E2" w14:textId="77777777" w:rsidTr="004E68D2">
        <w:tc>
          <w:tcPr>
            <w:tcW w:w="1869" w:type="dxa"/>
          </w:tcPr>
          <w:p w14:paraId="4232945B" w14:textId="77777777" w:rsidR="00D03957" w:rsidRPr="00F35ED3" w:rsidRDefault="00D03957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74643708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69" w:type="dxa"/>
          </w:tcPr>
          <w:p w14:paraId="297238A8" w14:textId="45FD0240" w:rsidR="00D03957" w:rsidRDefault="00D03957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69" w:type="dxa"/>
          </w:tcPr>
          <w:p w14:paraId="1DF45774" w14:textId="03576072" w:rsidR="00D03957" w:rsidRDefault="00D03957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</w:tc>
        <w:tc>
          <w:tcPr>
            <w:tcW w:w="1869" w:type="dxa"/>
          </w:tcPr>
          <w:p w14:paraId="41CBCF7D" w14:textId="6023E7BE" w:rsidR="00D03957" w:rsidRDefault="00D03957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69" w:type="dxa"/>
          </w:tcPr>
          <w:p w14:paraId="42E3B9CA" w14:textId="27116B17" w:rsidR="00D03957" w:rsidRDefault="00816C4F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</w:tr>
      <w:tr w:rsidR="00D03957" w14:paraId="6A99FC7F" w14:textId="77777777" w:rsidTr="004E68D2">
        <w:tc>
          <w:tcPr>
            <w:tcW w:w="1869" w:type="dxa"/>
          </w:tcPr>
          <w:p w14:paraId="0A2E323B" w14:textId="77777777" w:rsidR="00D03957" w:rsidRPr="00F35ED3" w:rsidRDefault="00D03957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69" w:type="dxa"/>
          </w:tcPr>
          <w:p w14:paraId="2949ADB8" w14:textId="213F4F1B" w:rsidR="00D03957" w:rsidRDefault="00D03957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</w:tcPr>
          <w:p w14:paraId="0A9A2CBC" w14:textId="3A23F76D" w:rsidR="00D03957" w:rsidRDefault="00D03957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869" w:type="dxa"/>
          </w:tcPr>
          <w:p w14:paraId="57B2E74F" w14:textId="73C7458E" w:rsidR="00D03957" w:rsidRDefault="00D03957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9" w:type="dxa"/>
          </w:tcPr>
          <w:p w14:paraId="0560B8B0" w14:textId="4CCF9839" w:rsidR="00D03957" w:rsidRDefault="00816C4F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D03957" w14:paraId="08AE48D1" w14:textId="77777777" w:rsidTr="004E68D2">
        <w:tc>
          <w:tcPr>
            <w:tcW w:w="1869" w:type="dxa"/>
          </w:tcPr>
          <w:p w14:paraId="307875B2" w14:textId="77777777" w:rsidR="00D03957" w:rsidRPr="00F35ED3" w:rsidRDefault="00D03957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869" w:type="dxa"/>
          </w:tcPr>
          <w:p w14:paraId="1847F42D" w14:textId="473551C1" w:rsidR="00D03957" w:rsidRDefault="00D03957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1B6F12E7" w14:textId="624E006A" w:rsidR="00D03957" w:rsidRDefault="00D03957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869" w:type="dxa"/>
          </w:tcPr>
          <w:p w14:paraId="0F34F65F" w14:textId="3EC453FE" w:rsidR="00D03957" w:rsidRDefault="00D03957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7DDC54CD" w14:textId="2EADDA31" w:rsidR="00D03957" w:rsidRDefault="00816C4F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D03957" w14:paraId="238C6112" w14:textId="77777777" w:rsidTr="004E68D2">
        <w:tc>
          <w:tcPr>
            <w:tcW w:w="1869" w:type="dxa"/>
          </w:tcPr>
          <w:p w14:paraId="212C35A5" w14:textId="77777777" w:rsidR="00D03957" w:rsidRPr="00F35ED3" w:rsidRDefault="00D03957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869" w:type="dxa"/>
          </w:tcPr>
          <w:p w14:paraId="3812CBDD" w14:textId="7E4BAD04" w:rsidR="00D03957" w:rsidRDefault="00D03957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4423BDB8" w14:textId="10045C5E" w:rsidR="00D03957" w:rsidRDefault="00D03957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869" w:type="dxa"/>
          </w:tcPr>
          <w:p w14:paraId="2A320CEB" w14:textId="0CD71769" w:rsidR="00D03957" w:rsidRDefault="00D03957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5D265B60" w14:textId="5E986177" w:rsidR="00D03957" w:rsidRDefault="00816C4F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3957" w14:paraId="52380936" w14:textId="77777777" w:rsidTr="004E68D2">
        <w:tc>
          <w:tcPr>
            <w:tcW w:w="1869" w:type="dxa"/>
          </w:tcPr>
          <w:p w14:paraId="5B74B84B" w14:textId="77777777" w:rsidR="00D03957" w:rsidRPr="00F35ED3" w:rsidRDefault="00D03957" w:rsidP="00D039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D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69" w:type="dxa"/>
          </w:tcPr>
          <w:p w14:paraId="27CEFD66" w14:textId="5C3C363C" w:rsidR="00D03957" w:rsidRDefault="00D03957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69" w:type="dxa"/>
          </w:tcPr>
          <w:p w14:paraId="4ADBF7F6" w14:textId="77777777" w:rsidR="00D03957" w:rsidRDefault="00D03957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3C48443" w14:textId="37112476" w:rsidR="00D03957" w:rsidRDefault="00D03957" w:rsidP="00D039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69" w:type="dxa"/>
          </w:tcPr>
          <w:p w14:paraId="5512EDC2" w14:textId="77777777" w:rsidR="00D03957" w:rsidRDefault="00D03957" w:rsidP="00D039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4AC63F5F" w14:textId="77777777" w:rsidR="00A32F88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7A08CA" w14:textId="0EA644D9" w:rsidR="00A32F88" w:rsidRPr="006A53B3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Выводы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 За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D03957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D0395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b/>
          <w:i/>
          <w:sz w:val="28"/>
          <w:szCs w:val="28"/>
        </w:rPr>
        <w:t>увеличилс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я % детей с I группой здоровья на </w:t>
      </w:r>
      <w:r w:rsidR="00816C4F">
        <w:rPr>
          <w:rFonts w:ascii="Times New Roman" w:hAnsi="Times New Roman" w:cs="Times New Roman"/>
          <w:b/>
          <w:i/>
          <w:sz w:val="28"/>
          <w:szCs w:val="28"/>
        </w:rPr>
        <w:t>10,9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%, % детей с II группой здоровья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уменьшился на </w:t>
      </w:r>
      <w:r w:rsidR="00816C4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>% количество детей с I</w:t>
      </w:r>
      <w:r w:rsidR="00816C4F" w:rsidRPr="006A53B3">
        <w:rPr>
          <w:rFonts w:ascii="Times New Roman" w:hAnsi="Times New Roman" w:cs="Times New Roman"/>
          <w:b/>
          <w:i/>
          <w:sz w:val="28"/>
          <w:szCs w:val="28"/>
        </w:rPr>
        <w:t>II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группой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здоровья </w:t>
      </w:r>
      <w:r w:rsidR="00816C4F">
        <w:rPr>
          <w:rFonts w:ascii="Times New Roman" w:hAnsi="Times New Roman" w:cs="Times New Roman"/>
          <w:b/>
          <w:i/>
          <w:sz w:val="28"/>
          <w:szCs w:val="28"/>
        </w:rPr>
        <w:t>остался прежним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Из таблицы явно видно, что количество детей, имеющих </w:t>
      </w:r>
      <w:r w:rsidR="00721EB3" w:rsidRPr="006A53B3">
        <w:rPr>
          <w:rFonts w:ascii="Times New Roman" w:hAnsi="Times New Roman" w:cs="Times New Roman"/>
          <w:b/>
          <w:i/>
          <w:sz w:val="28"/>
          <w:szCs w:val="28"/>
        </w:rPr>
        <w:t>первую группу здоровья,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увеличилось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а со второй уменьшилось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. Основная масса детей получает 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lastRenderedPageBreak/>
        <w:t>эту группу на врачебной комиссии перед поступлением в ДОУ. Повлиять на данную ситуацию коллектив не в силах. Это результат действия нескольких факторов: неблагоприятной экологической ситуации региона; хронические и перенесенные заболевания, наличие большого количества пищевых добавок в продуктах.</w:t>
      </w:r>
    </w:p>
    <w:p w14:paraId="0EAFE8BB" w14:textId="77777777" w:rsidR="00A32F88" w:rsidRPr="006A53B3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В силах ДОУ лишь проводить оздоровительную работу с детьми:</w:t>
      </w:r>
    </w:p>
    <w:p w14:paraId="0D7FFC05" w14:textId="77777777" w:rsidR="00A32F88" w:rsidRPr="006A53B3" w:rsidRDefault="00A32F88" w:rsidP="00A32F8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Полоскание полости рта и обширное умывание;</w:t>
      </w:r>
    </w:p>
    <w:p w14:paraId="01F3F422" w14:textId="77777777" w:rsidR="00A32F88" w:rsidRPr="006A53B3" w:rsidRDefault="00A32F88" w:rsidP="00A32F8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Водное закаливание после сна;</w:t>
      </w:r>
    </w:p>
    <w:p w14:paraId="06E96531" w14:textId="77777777" w:rsidR="00A32F88" w:rsidRPr="006A53B3" w:rsidRDefault="00A32F88" w:rsidP="00A32F8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Хождение босиком;</w:t>
      </w:r>
    </w:p>
    <w:p w14:paraId="42DBBC0E" w14:textId="77777777" w:rsidR="00A32F88" w:rsidRPr="006A53B3" w:rsidRDefault="00A32F88" w:rsidP="00A32F8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Точечный массаж;</w:t>
      </w:r>
    </w:p>
    <w:p w14:paraId="02CA38DA" w14:textId="77777777" w:rsidR="00A32F88" w:rsidRPr="006A53B3" w:rsidRDefault="00A32F88" w:rsidP="00A32F8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Сон при открытых фрамугах;</w:t>
      </w:r>
    </w:p>
    <w:p w14:paraId="22F3AA3C" w14:textId="77777777" w:rsidR="00A32F88" w:rsidRPr="006A53B3" w:rsidRDefault="00A32F88" w:rsidP="00A32F8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Обеспечение двигательной активности детей;</w:t>
      </w:r>
    </w:p>
    <w:p w14:paraId="78D68BA0" w14:textId="77777777" w:rsidR="00A32F88" w:rsidRPr="006A53B3" w:rsidRDefault="00A32F88" w:rsidP="00A32F8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Проведение 3-х физкультурных занятий в неделю (одно из них на улице)</w:t>
      </w:r>
    </w:p>
    <w:p w14:paraId="59B76313" w14:textId="77777777" w:rsidR="00A32F88" w:rsidRPr="006A53B3" w:rsidRDefault="00A32F88" w:rsidP="00A32F8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Проведение физкультурных праздников, досугов и дней здоровья.</w:t>
      </w:r>
    </w:p>
    <w:p w14:paraId="6B60A3BF" w14:textId="77777777" w:rsidR="00A32F88" w:rsidRPr="00E979B5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76BA0A" w14:textId="77777777" w:rsidR="00A32F88" w:rsidRPr="004C51C6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1C6">
        <w:rPr>
          <w:rFonts w:ascii="Times New Roman" w:hAnsi="Times New Roman" w:cs="Times New Roman"/>
          <w:sz w:val="28"/>
          <w:szCs w:val="28"/>
        </w:rPr>
        <w:t>Сравнительный анализ посещаемости детей, пропуски по болезни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32F88" w14:paraId="5F96BAF2" w14:textId="77777777" w:rsidTr="004E68D2">
        <w:tc>
          <w:tcPr>
            <w:tcW w:w="4671" w:type="dxa"/>
            <w:gridSpan w:val="3"/>
          </w:tcPr>
          <w:p w14:paraId="66CC01F3" w14:textId="6E5FBFF6" w:rsidR="00A32F88" w:rsidRPr="00412842" w:rsidRDefault="00816C4F" w:rsidP="004E68D2">
            <w:pPr>
              <w:pStyle w:val="a3"/>
              <w:tabs>
                <w:tab w:val="left" w:pos="132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2019-2020г.</w:t>
            </w:r>
          </w:p>
        </w:tc>
        <w:tc>
          <w:tcPr>
            <w:tcW w:w="4674" w:type="dxa"/>
            <w:gridSpan w:val="3"/>
          </w:tcPr>
          <w:p w14:paraId="3B73ABE8" w14:textId="76535545" w:rsidR="00A32F88" w:rsidRPr="00412842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</w:t>
            </w:r>
            <w:r w:rsidR="00816C4F">
              <w:rPr>
                <w:rFonts w:ascii="Times New Roman" w:hAnsi="Times New Roman" w:cs="Times New Roman"/>
                <w:b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Cs w:val="28"/>
              </w:rPr>
              <w:t>-202</w:t>
            </w:r>
            <w:r w:rsidR="00816C4F">
              <w:rPr>
                <w:rFonts w:ascii="Times New Roman" w:hAnsi="Times New Roman" w:cs="Times New Roman"/>
                <w:b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Cs w:val="28"/>
              </w:rPr>
              <w:t>г.</w:t>
            </w:r>
          </w:p>
        </w:tc>
      </w:tr>
      <w:tr w:rsidR="00A32F88" w14:paraId="36F679A3" w14:textId="77777777" w:rsidTr="004E68D2">
        <w:tc>
          <w:tcPr>
            <w:tcW w:w="1557" w:type="dxa"/>
          </w:tcPr>
          <w:p w14:paraId="348EC3AF" w14:textId="77777777" w:rsidR="00A32F88" w:rsidRPr="00412842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12842">
              <w:rPr>
                <w:rFonts w:ascii="Times New Roman" w:hAnsi="Times New Roman" w:cs="Times New Roman"/>
                <w:b/>
                <w:szCs w:val="28"/>
              </w:rPr>
              <w:t>Количество</w:t>
            </w:r>
          </w:p>
          <w:p w14:paraId="63F5EE62" w14:textId="77777777" w:rsidR="00A32F88" w:rsidRPr="00412842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12842">
              <w:rPr>
                <w:rFonts w:ascii="Times New Roman" w:hAnsi="Times New Roman" w:cs="Times New Roman"/>
                <w:b/>
                <w:szCs w:val="28"/>
              </w:rPr>
              <w:t>дней</w:t>
            </w:r>
          </w:p>
        </w:tc>
        <w:tc>
          <w:tcPr>
            <w:tcW w:w="1557" w:type="dxa"/>
          </w:tcPr>
          <w:p w14:paraId="6CC70F53" w14:textId="77777777" w:rsidR="00A32F88" w:rsidRPr="00412842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12842">
              <w:rPr>
                <w:rFonts w:ascii="Times New Roman" w:hAnsi="Times New Roman" w:cs="Times New Roman"/>
                <w:b/>
                <w:szCs w:val="28"/>
              </w:rPr>
              <w:t>Пропущено дней по болезни</w:t>
            </w:r>
          </w:p>
        </w:tc>
        <w:tc>
          <w:tcPr>
            <w:tcW w:w="1557" w:type="dxa"/>
          </w:tcPr>
          <w:p w14:paraId="2BA3C84F" w14:textId="77777777" w:rsidR="00A32F88" w:rsidRPr="00412842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12842">
              <w:rPr>
                <w:rFonts w:ascii="Times New Roman" w:hAnsi="Times New Roman" w:cs="Times New Roman"/>
                <w:b/>
                <w:szCs w:val="28"/>
              </w:rPr>
              <w:t>Пропуски по болезни 1 ребенком</w:t>
            </w:r>
          </w:p>
        </w:tc>
        <w:tc>
          <w:tcPr>
            <w:tcW w:w="1558" w:type="dxa"/>
          </w:tcPr>
          <w:p w14:paraId="45483A91" w14:textId="77777777" w:rsidR="00A32F88" w:rsidRPr="00412842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12842">
              <w:rPr>
                <w:rFonts w:ascii="Times New Roman" w:hAnsi="Times New Roman" w:cs="Times New Roman"/>
                <w:b/>
                <w:szCs w:val="28"/>
              </w:rPr>
              <w:t>Количество</w:t>
            </w:r>
          </w:p>
          <w:p w14:paraId="7EFBAB88" w14:textId="77777777" w:rsidR="00A32F88" w:rsidRPr="00412842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12842">
              <w:rPr>
                <w:rFonts w:ascii="Times New Roman" w:hAnsi="Times New Roman" w:cs="Times New Roman"/>
                <w:b/>
                <w:szCs w:val="28"/>
              </w:rPr>
              <w:t>дней</w:t>
            </w:r>
          </w:p>
        </w:tc>
        <w:tc>
          <w:tcPr>
            <w:tcW w:w="1558" w:type="dxa"/>
          </w:tcPr>
          <w:p w14:paraId="17F07EF7" w14:textId="77777777" w:rsidR="00A32F88" w:rsidRPr="00412842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12842">
              <w:rPr>
                <w:rFonts w:ascii="Times New Roman" w:hAnsi="Times New Roman" w:cs="Times New Roman"/>
                <w:b/>
                <w:szCs w:val="28"/>
              </w:rPr>
              <w:t>Пропущено дней по болезни</w:t>
            </w:r>
          </w:p>
        </w:tc>
        <w:tc>
          <w:tcPr>
            <w:tcW w:w="1558" w:type="dxa"/>
          </w:tcPr>
          <w:p w14:paraId="00437545" w14:textId="77777777" w:rsidR="00A32F88" w:rsidRPr="00412842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12842">
              <w:rPr>
                <w:rFonts w:ascii="Times New Roman" w:hAnsi="Times New Roman" w:cs="Times New Roman"/>
                <w:b/>
                <w:szCs w:val="28"/>
              </w:rPr>
              <w:t>Пропуски по болезни 1 ребенком</w:t>
            </w:r>
          </w:p>
        </w:tc>
      </w:tr>
      <w:tr w:rsidR="00816C4F" w14:paraId="32CC2218" w14:textId="77777777" w:rsidTr="004E68D2">
        <w:tc>
          <w:tcPr>
            <w:tcW w:w="1557" w:type="dxa"/>
          </w:tcPr>
          <w:p w14:paraId="28A52414" w14:textId="234AC30D" w:rsidR="00816C4F" w:rsidRDefault="00816C4F" w:rsidP="00816C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9,078</w:t>
            </w:r>
          </w:p>
        </w:tc>
        <w:tc>
          <w:tcPr>
            <w:tcW w:w="1557" w:type="dxa"/>
          </w:tcPr>
          <w:p w14:paraId="6265EE87" w14:textId="04D6BB1D" w:rsidR="00816C4F" w:rsidRDefault="00816C4F" w:rsidP="00816C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1,521</w:t>
            </w:r>
          </w:p>
        </w:tc>
        <w:tc>
          <w:tcPr>
            <w:tcW w:w="1557" w:type="dxa"/>
          </w:tcPr>
          <w:p w14:paraId="7B7C9405" w14:textId="50C14E6E" w:rsidR="00816C4F" w:rsidRDefault="00816C4F" w:rsidP="00816C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18,9 %</w:t>
            </w:r>
          </w:p>
        </w:tc>
        <w:tc>
          <w:tcPr>
            <w:tcW w:w="1558" w:type="dxa"/>
          </w:tcPr>
          <w:p w14:paraId="754781FE" w14:textId="0D741E33" w:rsidR="00816C4F" w:rsidRDefault="00AC20DB" w:rsidP="00816C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6143</w:t>
            </w:r>
          </w:p>
        </w:tc>
        <w:tc>
          <w:tcPr>
            <w:tcW w:w="1558" w:type="dxa"/>
          </w:tcPr>
          <w:p w14:paraId="5352E8FB" w14:textId="6954435A" w:rsidR="00816C4F" w:rsidRDefault="00AC20DB" w:rsidP="00816C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1228</w:t>
            </w:r>
          </w:p>
        </w:tc>
        <w:tc>
          <w:tcPr>
            <w:tcW w:w="1558" w:type="dxa"/>
          </w:tcPr>
          <w:p w14:paraId="2EC0BAD4" w14:textId="7C34759D" w:rsidR="00816C4F" w:rsidRDefault="00AC20DB" w:rsidP="00816C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19,9 %</w:t>
            </w:r>
          </w:p>
        </w:tc>
      </w:tr>
      <w:tr w:rsidR="00A32F88" w14:paraId="4533B285" w14:textId="77777777" w:rsidTr="004E68D2">
        <w:tc>
          <w:tcPr>
            <w:tcW w:w="1557" w:type="dxa"/>
          </w:tcPr>
          <w:p w14:paraId="5C44CCB5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14:paraId="566E1B5D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14:paraId="591C8FEE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37CA92CD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716E872E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3844DF34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B546FFB" w14:textId="77777777" w:rsidR="00A32F88" w:rsidRPr="000C6FE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58DDF5" w14:textId="2442CE76" w:rsidR="00A32F88" w:rsidRPr="006A53B3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Выводы: В целом в течение 20</w:t>
      </w:r>
      <w:r w:rsidR="00816C4F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816C4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года мы имеем следующие результаты: пропуски одним ребенком по болезни, не выше среднего показателя.</w:t>
      </w:r>
    </w:p>
    <w:p w14:paraId="6947B786" w14:textId="1A5C7C94" w:rsidR="00A32F88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t>По данному направлению перед коллективом ДОУ в 20</w:t>
      </w:r>
      <w:r w:rsidR="00816C4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16C4F">
        <w:rPr>
          <w:rFonts w:ascii="Times New Roman" w:hAnsi="Times New Roman" w:cs="Times New Roman"/>
          <w:sz w:val="28"/>
          <w:szCs w:val="28"/>
        </w:rPr>
        <w:t>1</w:t>
      </w:r>
      <w:r w:rsidRPr="00616740">
        <w:rPr>
          <w:rFonts w:ascii="Times New Roman" w:hAnsi="Times New Roman" w:cs="Times New Roman"/>
          <w:sz w:val="28"/>
          <w:szCs w:val="28"/>
        </w:rPr>
        <w:t xml:space="preserve"> учебном году стояла следующая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>годовая задача</w:t>
      </w:r>
      <w:r w:rsidR="00783FD8" w:rsidRPr="00616740">
        <w:rPr>
          <w:rFonts w:ascii="Times New Roman" w:hAnsi="Times New Roman" w:cs="Times New Roman"/>
          <w:sz w:val="28"/>
          <w:szCs w:val="28"/>
        </w:rPr>
        <w:t>: продолжать</w:t>
      </w:r>
      <w:r w:rsidRPr="00616740">
        <w:rPr>
          <w:rFonts w:ascii="Times New Roman" w:hAnsi="Times New Roman" w:cs="Times New Roman"/>
          <w:sz w:val="28"/>
          <w:szCs w:val="28"/>
        </w:rPr>
        <w:t xml:space="preserve"> совершенствовать работу по сохранению психофизического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>ребёнка через использование инновационных подходов и методов работы в условиях введения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>ФГОС.</w:t>
      </w:r>
    </w:p>
    <w:p w14:paraId="7F58805E" w14:textId="77777777" w:rsidR="00A32F88" w:rsidRPr="00616740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t>Для осуществления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>годовой задаче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14:paraId="01419D8C" w14:textId="77777777" w:rsidR="00A32F88" w:rsidRPr="00616740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</w:t>
      </w:r>
    </w:p>
    <w:p w14:paraId="4D45C007" w14:textId="77777777" w:rsidR="00A32F88" w:rsidRPr="00616740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t>- консультации для педагогов:</w:t>
      </w:r>
    </w:p>
    <w:p w14:paraId="07E4A0EB" w14:textId="77777777" w:rsidR="00A32F88" w:rsidRPr="00616740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t>«Воспитание у ребенка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быть здоровым»</w:t>
      </w:r>
    </w:p>
    <w:p w14:paraId="68FE042D" w14:textId="77777777" w:rsidR="00A32F88" w:rsidRPr="00616740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t>- Индивидуальные консультации</w:t>
      </w:r>
    </w:p>
    <w:p w14:paraId="73F32403" w14:textId="77777777" w:rsidR="00A32F88" w:rsidRPr="00616740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t>- Тематический контроль:</w:t>
      </w:r>
    </w:p>
    <w:p w14:paraId="51B975FC" w14:textId="77777777" w:rsidR="00A32F88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lastRenderedPageBreak/>
        <w:t>«Эффективность работы по охране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>укреплению здоровья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>дошкольного возраста»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F017CB" w14:textId="77777777" w:rsidR="00A32F88" w:rsidRDefault="00A32F88" w:rsidP="00A32F88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эффективность</w:t>
      </w:r>
      <w:r w:rsidRPr="00BF040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408">
        <w:rPr>
          <w:rFonts w:ascii="Times New Roman" w:hAnsi="Times New Roman" w:cs="Times New Roman"/>
          <w:sz w:val="28"/>
          <w:szCs w:val="28"/>
        </w:rPr>
        <w:t>достижении результата</w:t>
      </w:r>
      <w:r>
        <w:rPr>
          <w:rFonts w:ascii="Times New Roman" w:hAnsi="Times New Roman" w:cs="Times New Roman"/>
          <w:sz w:val="28"/>
          <w:szCs w:val="28"/>
        </w:rPr>
        <w:t xml:space="preserve"> повлияли:</w:t>
      </w:r>
    </w:p>
    <w:p w14:paraId="5FCD9904" w14:textId="77777777" w:rsidR="00A32F88" w:rsidRDefault="00A32F88" w:rsidP="00A32F88">
      <w:pPr>
        <w:pStyle w:val="a3"/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408">
        <w:rPr>
          <w:rFonts w:ascii="Times New Roman" w:hAnsi="Times New Roman" w:cs="Times New Roman"/>
          <w:sz w:val="28"/>
          <w:szCs w:val="28"/>
        </w:rPr>
        <w:t>Заинтересованность педагогов данной проблемой.</w:t>
      </w:r>
    </w:p>
    <w:p w14:paraId="6D741939" w14:textId="77777777" w:rsidR="00A32F88" w:rsidRPr="00BF0408" w:rsidRDefault="00A32F88" w:rsidP="00A32F88">
      <w:pPr>
        <w:pStyle w:val="a3"/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408">
        <w:rPr>
          <w:rFonts w:ascii="Times New Roman" w:hAnsi="Times New Roman" w:cs="Times New Roman"/>
          <w:sz w:val="28"/>
          <w:szCs w:val="28"/>
        </w:rPr>
        <w:t>Работа в тесном сотрудничестве с медсестрой.</w:t>
      </w:r>
      <w:r w:rsidRPr="00BF0408">
        <w:rPr>
          <w:rFonts w:ascii="Times New Roman" w:hAnsi="Times New Roman" w:cs="Times New Roman"/>
          <w:sz w:val="28"/>
          <w:szCs w:val="28"/>
        </w:rPr>
        <w:cr/>
        <w:t>Причины, тормозящие достижения результата:</w:t>
      </w:r>
    </w:p>
    <w:p w14:paraId="19F899B1" w14:textId="77777777" w:rsidR="00A32F88" w:rsidRDefault="00A32F88" w:rsidP="00A32F88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408">
        <w:rPr>
          <w:rFonts w:ascii="Times New Roman" w:hAnsi="Times New Roman" w:cs="Times New Roman"/>
          <w:sz w:val="28"/>
          <w:szCs w:val="28"/>
        </w:rPr>
        <w:t>Отсутствие мобильности мышления педагогов в построении развивающей среды и её трансформации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408">
        <w:rPr>
          <w:rFonts w:ascii="Times New Roman" w:hAnsi="Times New Roman" w:cs="Times New Roman"/>
          <w:sz w:val="28"/>
          <w:szCs w:val="28"/>
        </w:rPr>
        <w:t>в течение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2CEA0C" w14:textId="77777777" w:rsidR="00A32F88" w:rsidRDefault="00A32F88" w:rsidP="00A32F88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408">
        <w:rPr>
          <w:rFonts w:ascii="Times New Roman" w:hAnsi="Times New Roman" w:cs="Times New Roman"/>
          <w:sz w:val="28"/>
          <w:szCs w:val="28"/>
        </w:rPr>
        <w:t>Загруженность родителей и нежелание оказывать содействие педагогам в оснащении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408">
        <w:rPr>
          <w:rFonts w:ascii="Times New Roman" w:hAnsi="Times New Roman" w:cs="Times New Roman"/>
          <w:sz w:val="28"/>
          <w:szCs w:val="28"/>
        </w:rPr>
        <w:t>построении среды.</w:t>
      </w:r>
    </w:p>
    <w:p w14:paraId="631BCAE3" w14:textId="77777777" w:rsidR="00A32F88" w:rsidRPr="006A53B3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Вывод: Реализация работы по </w:t>
      </w:r>
      <w:proofErr w:type="spellStart"/>
      <w:r w:rsidRPr="006A53B3">
        <w:rPr>
          <w:rFonts w:ascii="Times New Roman" w:hAnsi="Times New Roman" w:cs="Times New Roman"/>
          <w:b/>
          <w:i/>
          <w:sz w:val="28"/>
          <w:szCs w:val="28"/>
        </w:rPr>
        <w:t>здоровьесбережению</w:t>
      </w:r>
      <w:proofErr w:type="spellEnd"/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детей находится на достаточном уровне.</w:t>
      </w:r>
    </w:p>
    <w:p w14:paraId="3C436279" w14:textId="77777777" w:rsidR="00A32F88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025870A" w14:textId="77777777" w:rsidR="00A32F88" w:rsidRPr="006A53B3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Способствующие факторы:</w:t>
      </w:r>
    </w:p>
    <w:p w14:paraId="3ABA3E42" w14:textId="77777777" w:rsidR="00A32F88" w:rsidRPr="006A53B3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1. Усиленное витаминизированное питание (фрукты, овощи круглый год);</w:t>
      </w:r>
    </w:p>
    <w:p w14:paraId="15F34997" w14:textId="77777777" w:rsidR="00A32F88" w:rsidRPr="006A53B3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2. Выполнение закаливающих и коррекционных мероприятий педагогами.</w:t>
      </w:r>
    </w:p>
    <w:p w14:paraId="315ADF07" w14:textId="77777777" w:rsidR="00A32F88" w:rsidRPr="006A53B3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3. Наличие условий для осуществления закаливающих и оздоровительных мероприятий.</w:t>
      </w:r>
    </w:p>
    <w:p w14:paraId="062AD9BA" w14:textId="77777777" w:rsidR="00A32F88" w:rsidRPr="006A53B3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Препятствующие факторы:</w:t>
      </w:r>
    </w:p>
    <w:p w14:paraId="34EF614E" w14:textId="77777777" w:rsidR="00A32F88" w:rsidRPr="006A53B3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1. Несогласованность действий родителей и коллектива ДОУ.</w:t>
      </w:r>
    </w:p>
    <w:p w14:paraId="5E74B1AB" w14:textId="77777777" w:rsidR="00A32F88" w:rsidRPr="006A53B3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2. Некоторый традиционализм закаливающих процедур. (Трудно внедряются новые методики закаливания и укрепления здоровья детей).</w:t>
      </w:r>
    </w:p>
    <w:p w14:paraId="3DD0E023" w14:textId="77777777" w:rsidR="00A32F88" w:rsidRPr="006A53B3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В отчетном году взаимодействие медицинского, педагогического персонала, родителей, было направлено на улучшение образовательно-оздоровительного пространства. Двигательная активность осуществлялась с учетом состояния здоровья детей и медицинскими показателями, что способствовало реализации индивидуального подхода к детям.</w:t>
      </w:r>
    </w:p>
    <w:p w14:paraId="11337197" w14:textId="77777777" w:rsidR="00A32F88" w:rsidRPr="007C6E19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Как перспектива работы в дальнейшем – продолжать совершенствовать систему оздоровления детей и становления валеологической грамотности как детей, так и родителей.</w:t>
      </w:r>
    </w:p>
    <w:p w14:paraId="7D995D48" w14:textId="77777777" w:rsidR="00A32F88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9C9288" w14:textId="77777777" w:rsidR="00A32F88" w:rsidRPr="006A53B3" w:rsidRDefault="00A32F88" w:rsidP="00A32F88">
      <w:pPr>
        <w:pStyle w:val="a3"/>
        <w:numPr>
          <w:ilvl w:val="0"/>
          <w:numId w:val="27"/>
        </w:num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A53B3">
        <w:rPr>
          <w:rFonts w:ascii="Times New Roman" w:hAnsi="Times New Roman" w:cs="Times New Roman"/>
          <w:b/>
          <w:sz w:val="32"/>
          <w:szCs w:val="28"/>
        </w:rPr>
        <w:t>Обеспечение комплексной безопасности всех участников образовательного процесса.</w:t>
      </w:r>
    </w:p>
    <w:p w14:paraId="34AE6384" w14:textId="77777777" w:rsidR="00A32F88" w:rsidRPr="000C6FE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FE4">
        <w:rPr>
          <w:rFonts w:ascii="Times New Roman" w:hAnsi="Times New Roman" w:cs="Times New Roman"/>
          <w:sz w:val="28"/>
          <w:szCs w:val="28"/>
        </w:rPr>
        <w:t>Основной задачей и определяющим условием образовательного процесса в 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E4">
        <w:rPr>
          <w:rFonts w:ascii="Times New Roman" w:hAnsi="Times New Roman" w:cs="Times New Roman"/>
          <w:sz w:val="28"/>
          <w:szCs w:val="28"/>
        </w:rPr>
        <w:t>образовательном учреждении является охрана жизни и обеспечение безопасности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E4">
        <w:rPr>
          <w:rFonts w:ascii="Times New Roman" w:hAnsi="Times New Roman" w:cs="Times New Roman"/>
          <w:sz w:val="28"/>
          <w:szCs w:val="28"/>
        </w:rPr>
        <w:t xml:space="preserve">сотрудников. Нормативная база по </w:t>
      </w:r>
      <w:r w:rsidRPr="000C6FE4">
        <w:rPr>
          <w:rFonts w:ascii="Times New Roman" w:hAnsi="Times New Roman" w:cs="Times New Roman"/>
          <w:sz w:val="28"/>
          <w:szCs w:val="28"/>
        </w:rPr>
        <w:lastRenderedPageBreak/>
        <w:t>охране труда в дошкольных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E4">
        <w:rPr>
          <w:rFonts w:ascii="Times New Roman" w:hAnsi="Times New Roman" w:cs="Times New Roman"/>
          <w:sz w:val="28"/>
          <w:szCs w:val="28"/>
        </w:rPr>
        <w:t>(далее ДОУ) разработана на основе Федерального закона «Об основах охраны труда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E4">
        <w:rPr>
          <w:rFonts w:ascii="Times New Roman" w:hAnsi="Times New Roman" w:cs="Times New Roman"/>
          <w:sz w:val="28"/>
          <w:szCs w:val="28"/>
        </w:rPr>
        <w:t>Федерации» от 17 июля 1999 г. №181-ФЗ, Отраслевого тарифного соглашения по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E4">
        <w:rPr>
          <w:rFonts w:ascii="Times New Roman" w:hAnsi="Times New Roman" w:cs="Times New Roman"/>
          <w:sz w:val="28"/>
          <w:szCs w:val="28"/>
        </w:rPr>
        <w:t>системы Министерства образования и науки Российской Федерации и Отраслевой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E4">
        <w:rPr>
          <w:rFonts w:ascii="Times New Roman" w:hAnsi="Times New Roman" w:cs="Times New Roman"/>
          <w:sz w:val="28"/>
          <w:szCs w:val="28"/>
        </w:rPr>
        <w:t>улучшения условий труда, учебы и охраны труда.</w:t>
      </w:r>
    </w:p>
    <w:p w14:paraId="212C9F63" w14:textId="77777777" w:rsidR="00A32F88" w:rsidRPr="000C6FE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FE4">
        <w:rPr>
          <w:rFonts w:ascii="Times New Roman" w:hAnsi="Times New Roman" w:cs="Times New Roman"/>
          <w:sz w:val="28"/>
          <w:szCs w:val="28"/>
        </w:rPr>
        <w:t>Обеспечение безопасности участников образовательного процесса определяется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E4">
        <w:rPr>
          <w:rFonts w:ascii="Times New Roman" w:hAnsi="Times New Roman" w:cs="Times New Roman"/>
          <w:sz w:val="28"/>
          <w:szCs w:val="28"/>
        </w:rPr>
        <w:t>направлениями:</w:t>
      </w:r>
    </w:p>
    <w:p w14:paraId="47EB6A09" w14:textId="77777777" w:rsidR="00A32F88" w:rsidRPr="000C6FE4" w:rsidRDefault="00A32F88" w:rsidP="00A32F88">
      <w:pPr>
        <w:pStyle w:val="a3"/>
        <w:numPr>
          <w:ilvl w:val="0"/>
          <w:numId w:val="14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C6FE4">
        <w:rPr>
          <w:rFonts w:ascii="Times New Roman" w:hAnsi="Times New Roman" w:cs="Times New Roman"/>
          <w:sz w:val="28"/>
          <w:szCs w:val="28"/>
        </w:rPr>
        <w:t>обеспечение охраны труда работников ДОУ;</w:t>
      </w:r>
    </w:p>
    <w:p w14:paraId="2D4FC9A4" w14:textId="77777777" w:rsidR="00A32F88" w:rsidRPr="00412842" w:rsidRDefault="00A32F88" w:rsidP="00A32F88">
      <w:pPr>
        <w:pStyle w:val="a3"/>
        <w:numPr>
          <w:ilvl w:val="0"/>
          <w:numId w:val="14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2842">
        <w:rPr>
          <w:rFonts w:ascii="Times New Roman" w:hAnsi="Times New Roman" w:cs="Times New Roman"/>
          <w:sz w:val="28"/>
          <w:szCs w:val="28"/>
        </w:rPr>
        <w:t>обеспечение охраны жизнедеятельности и здоровья воспитанников (пожарная безопасность, безопасность в быту, личная безопасность, профилактика детского дорожно-транспортного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842">
        <w:rPr>
          <w:rFonts w:ascii="Times New Roman" w:hAnsi="Times New Roman" w:cs="Times New Roman"/>
          <w:sz w:val="28"/>
          <w:szCs w:val="28"/>
        </w:rPr>
        <w:t>травматизма);</w:t>
      </w:r>
    </w:p>
    <w:p w14:paraId="68F76168" w14:textId="77777777" w:rsidR="00A32F88" w:rsidRPr="00412842" w:rsidRDefault="00A32F88" w:rsidP="00A32F88">
      <w:pPr>
        <w:pStyle w:val="a3"/>
        <w:numPr>
          <w:ilvl w:val="0"/>
          <w:numId w:val="14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2842">
        <w:rPr>
          <w:rFonts w:ascii="Times New Roman" w:hAnsi="Times New Roman" w:cs="Times New Roman"/>
          <w:sz w:val="28"/>
          <w:szCs w:val="28"/>
        </w:rPr>
        <w:t>соблюдение мер пожарной безопасности предупреждение и ликвидация чрезвычайных ситуаций;</w:t>
      </w:r>
    </w:p>
    <w:p w14:paraId="7560C1E6" w14:textId="77777777" w:rsidR="00A32F88" w:rsidRPr="00412842" w:rsidRDefault="00A32F88" w:rsidP="00A32F88">
      <w:pPr>
        <w:pStyle w:val="a3"/>
        <w:numPr>
          <w:ilvl w:val="0"/>
          <w:numId w:val="14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2842">
        <w:rPr>
          <w:rFonts w:ascii="Times New Roman" w:hAnsi="Times New Roman" w:cs="Times New Roman"/>
          <w:sz w:val="28"/>
          <w:szCs w:val="28"/>
        </w:rPr>
        <w:t>обеспечение безопасности и усиление бдительности при угрозе террористических актов.</w:t>
      </w:r>
    </w:p>
    <w:p w14:paraId="1BFB7CB5" w14:textId="77777777" w:rsidR="00A32F88" w:rsidRPr="000C6FE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FE4">
        <w:rPr>
          <w:rFonts w:ascii="Times New Roman" w:hAnsi="Times New Roman" w:cs="Times New Roman"/>
          <w:sz w:val="28"/>
          <w:szCs w:val="28"/>
        </w:rPr>
        <w:t xml:space="preserve"> В ДОУ разработана нормативно–правовая база по охране труда, утверждено «Положение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E4">
        <w:rPr>
          <w:rFonts w:ascii="Times New Roman" w:hAnsi="Times New Roman" w:cs="Times New Roman"/>
          <w:sz w:val="28"/>
          <w:szCs w:val="28"/>
        </w:rPr>
        <w:t>охране труда в ДОУ», создан приказ по учреждению «Об охране труда, соблюдении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E4">
        <w:rPr>
          <w:rFonts w:ascii="Times New Roman" w:hAnsi="Times New Roman" w:cs="Times New Roman"/>
          <w:sz w:val="28"/>
          <w:szCs w:val="28"/>
        </w:rPr>
        <w:t>техники безопасности, создании безопасных условий жизнедеятельности детей в ДОУ», создана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E4">
        <w:rPr>
          <w:rFonts w:ascii="Times New Roman" w:hAnsi="Times New Roman" w:cs="Times New Roman"/>
          <w:sz w:val="28"/>
          <w:szCs w:val="28"/>
        </w:rPr>
        <w:t>комиссия по охране труда и соблюдению правил техники безопасности, комиссия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E4">
        <w:rPr>
          <w:rFonts w:ascii="Times New Roman" w:hAnsi="Times New Roman" w:cs="Times New Roman"/>
          <w:sz w:val="28"/>
          <w:szCs w:val="28"/>
        </w:rPr>
        <w:t>расследованию несчастных случаев на производстве.</w:t>
      </w:r>
    </w:p>
    <w:p w14:paraId="19EBF1D1" w14:textId="77777777" w:rsidR="00A32F88" w:rsidRPr="000C6FE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FE4">
        <w:rPr>
          <w:rFonts w:ascii="Times New Roman" w:hAnsi="Times New Roman" w:cs="Times New Roman"/>
          <w:sz w:val="28"/>
          <w:szCs w:val="28"/>
        </w:rPr>
        <w:t>Имеются должностные инструкции и инструкции по технике безопасности по каждой должности,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E4">
        <w:rPr>
          <w:rFonts w:ascii="Times New Roman" w:hAnsi="Times New Roman" w:cs="Times New Roman"/>
          <w:sz w:val="28"/>
          <w:szCs w:val="28"/>
        </w:rPr>
        <w:t>инструкции по пожарной безопасности, по охране труда при работе с электроприборами и т.д.</w:t>
      </w:r>
    </w:p>
    <w:p w14:paraId="0BA88C09" w14:textId="77777777" w:rsidR="00A32F88" w:rsidRPr="000C6FE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FE4">
        <w:rPr>
          <w:rFonts w:ascii="Times New Roman" w:hAnsi="Times New Roman" w:cs="Times New Roman"/>
          <w:sz w:val="28"/>
          <w:szCs w:val="28"/>
        </w:rPr>
        <w:t xml:space="preserve"> Инструктажи проводятся по плану руководителя МБДОУ. Ежеквартально проводятся 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E4">
        <w:rPr>
          <w:rFonts w:ascii="Times New Roman" w:hAnsi="Times New Roman" w:cs="Times New Roman"/>
          <w:sz w:val="28"/>
          <w:szCs w:val="28"/>
        </w:rPr>
        <w:t>тренировки по эвакуации в случае пожара, чрезвычайных ситуаций.</w:t>
      </w:r>
    </w:p>
    <w:p w14:paraId="5C10F615" w14:textId="77777777" w:rsidR="00A32F88" w:rsidRPr="000C6FE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FE4">
        <w:rPr>
          <w:rFonts w:ascii="Times New Roman" w:hAnsi="Times New Roman" w:cs="Times New Roman"/>
          <w:sz w:val="28"/>
          <w:szCs w:val="28"/>
        </w:rPr>
        <w:t>Групповые комнаты, пищеблок, прачечная оснащены оборудованием для нормальных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E4">
        <w:rPr>
          <w:rFonts w:ascii="Times New Roman" w:hAnsi="Times New Roman" w:cs="Times New Roman"/>
          <w:sz w:val="28"/>
          <w:szCs w:val="28"/>
        </w:rPr>
        <w:t>труда педагогов и обслуживающего персонала (игровое оборудование и хозяйственный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E4">
        <w:rPr>
          <w:rFonts w:ascii="Times New Roman" w:hAnsi="Times New Roman" w:cs="Times New Roman"/>
          <w:sz w:val="28"/>
          <w:szCs w:val="28"/>
        </w:rPr>
        <w:t>инвентарь). Техническая оснащенность: средства первичного пожаротушения, телефонная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E4">
        <w:rPr>
          <w:rFonts w:ascii="Times New Roman" w:hAnsi="Times New Roman" w:cs="Times New Roman"/>
          <w:sz w:val="28"/>
          <w:szCs w:val="28"/>
        </w:rPr>
        <w:t>мобильная связь, автоматическая пожарная сигнализация с речевым оповещением, кнопка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E4">
        <w:rPr>
          <w:rFonts w:ascii="Times New Roman" w:hAnsi="Times New Roman" w:cs="Times New Roman"/>
          <w:sz w:val="28"/>
          <w:szCs w:val="28"/>
        </w:rPr>
        <w:t xml:space="preserve">тревожной сигнализации, </w:t>
      </w:r>
      <w:r>
        <w:rPr>
          <w:rFonts w:ascii="Times New Roman" w:hAnsi="Times New Roman" w:cs="Times New Roman"/>
          <w:sz w:val="28"/>
          <w:szCs w:val="28"/>
        </w:rPr>
        <w:t>имеются</w:t>
      </w:r>
      <w:r w:rsidRPr="000C6FE4">
        <w:rPr>
          <w:rFonts w:ascii="Times New Roman" w:hAnsi="Times New Roman" w:cs="Times New Roman"/>
          <w:sz w:val="28"/>
          <w:szCs w:val="28"/>
        </w:rPr>
        <w:t xml:space="preserve"> планы эвакуации.</w:t>
      </w:r>
    </w:p>
    <w:p w14:paraId="11BD620B" w14:textId="77777777" w:rsidR="00A32F88" w:rsidRPr="000C6FE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FE4">
        <w:rPr>
          <w:rFonts w:ascii="Times New Roman" w:hAnsi="Times New Roman" w:cs="Times New Roman"/>
          <w:sz w:val="28"/>
          <w:szCs w:val="28"/>
        </w:rPr>
        <w:t xml:space="preserve"> Систематически проводится обследование дошкольного учреждения и прилегающей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E4">
        <w:rPr>
          <w:rFonts w:ascii="Times New Roman" w:hAnsi="Times New Roman" w:cs="Times New Roman"/>
          <w:sz w:val="28"/>
          <w:szCs w:val="28"/>
        </w:rPr>
        <w:t>территории на предмет их защищенности, работоспособности охранной сигнализации,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E4">
        <w:rPr>
          <w:rFonts w:ascii="Times New Roman" w:hAnsi="Times New Roman" w:cs="Times New Roman"/>
          <w:sz w:val="28"/>
          <w:szCs w:val="28"/>
        </w:rPr>
        <w:t>обнаружения посторонних предметов.</w:t>
      </w:r>
    </w:p>
    <w:p w14:paraId="2966EE61" w14:textId="2E7E0D56" w:rsidR="00A32F88" w:rsidRPr="007A4D4E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Для обеспечения безопасности об</w:t>
      </w:r>
      <w:r>
        <w:rPr>
          <w:rFonts w:ascii="Times New Roman" w:hAnsi="Times New Roman" w:cs="Times New Roman"/>
          <w:sz w:val="28"/>
          <w:szCs w:val="28"/>
        </w:rPr>
        <w:t>разовательного учреждения в 20</w:t>
      </w:r>
      <w:r w:rsidR="00816C4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- 202</w:t>
      </w:r>
      <w:r w:rsidR="00816C4F">
        <w:rPr>
          <w:rFonts w:ascii="Times New Roman" w:hAnsi="Times New Roman" w:cs="Times New Roman"/>
          <w:sz w:val="28"/>
          <w:szCs w:val="28"/>
        </w:rPr>
        <w:t>1</w:t>
      </w:r>
      <w:r w:rsidRPr="007A4D4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D4E">
        <w:rPr>
          <w:rFonts w:ascii="Times New Roman" w:hAnsi="Times New Roman" w:cs="Times New Roman"/>
          <w:sz w:val="28"/>
          <w:szCs w:val="28"/>
        </w:rPr>
        <w:t>проводились следующие мероприятия:</w:t>
      </w:r>
    </w:p>
    <w:p w14:paraId="6CD3C36C" w14:textId="77777777" w:rsidR="00A32F88" w:rsidRPr="007A4D4E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D4E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антитеррористической безопасности:</w:t>
      </w:r>
    </w:p>
    <w:p w14:paraId="12FCEB51" w14:textId="77777777" w:rsidR="00A32F88" w:rsidRPr="007A4D4E" w:rsidRDefault="00A32F88" w:rsidP="00A32F88">
      <w:pPr>
        <w:pStyle w:val="a3"/>
        <w:numPr>
          <w:ilvl w:val="0"/>
          <w:numId w:val="1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текущая корректировка Паспорта Антитеррористической защищенности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D4E">
        <w:rPr>
          <w:rFonts w:ascii="Times New Roman" w:hAnsi="Times New Roman" w:cs="Times New Roman"/>
          <w:sz w:val="28"/>
          <w:szCs w:val="28"/>
        </w:rPr>
        <w:t>в соответствии с требованиями нормативных документов;</w:t>
      </w:r>
    </w:p>
    <w:p w14:paraId="0BDC3741" w14:textId="77777777" w:rsidR="00A32F88" w:rsidRPr="007A4D4E" w:rsidRDefault="00A32F88" w:rsidP="00A32F88">
      <w:pPr>
        <w:pStyle w:val="a3"/>
        <w:numPr>
          <w:ilvl w:val="0"/>
          <w:numId w:val="15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систематическая проверка территории и помещений здания на отсутствие взрывчатых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D4E">
        <w:rPr>
          <w:rFonts w:ascii="Times New Roman" w:hAnsi="Times New Roman" w:cs="Times New Roman"/>
          <w:sz w:val="28"/>
          <w:szCs w:val="28"/>
        </w:rPr>
        <w:t>веществ;</w:t>
      </w:r>
    </w:p>
    <w:p w14:paraId="1A406E44" w14:textId="77777777" w:rsidR="00A32F88" w:rsidRPr="007A4D4E" w:rsidRDefault="00A32F88" w:rsidP="00A32F88">
      <w:pPr>
        <w:pStyle w:val="a3"/>
        <w:numPr>
          <w:ilvl w:val="0"/>
          <w:numId w:val="1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инструктаж с сотрудниками по повышению антитеррористической безопасности и правилам поведения в случае возникновения различных ЧС.</w:t>
      </w:r>
    </w:p>
    <w:p w14:paraId="34D2DC47" w14:textId="77777777" w:rsidR="00A32F88" w:rsidRPr="007A4D4E" w:rsidRDefault="00A32F88" w:rsidP="00A32F88">
      <w:pPr>
        <w:pStyle w:val="a3"/>
        <w:spacing w:after="0" w:line="276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D4E">
        <w:rPr>
          <w:rFonts w:ascii="Times New Roman" w:hAnsi="Times New Roman" w:cs="Times New Roman"/>
          <w:b/>
          <w:sz w:val="28"/>
          <w:szCs w:val="28"/>
        </w:rPr>
        <w:t>Чрезвычайные ситуации и Гражданская оборона:</w:t>
      </w:r>
    </w:p>
    <w:p w14:paraId="185964C4" w14:textId="77777777" w:rsidR="00A32F88" w:rsidRPr="007A4D4E" w:rsidRDefault="00A32F88" w:rsidP="00A32F88">
      <w:pPr>
        <w:pStyle w:val="a3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учебная эвакуация, инструктаж сотрудников по действиям в случае ЧС;</w:t>
      </w:r>
    </w:p>
    <w:p w14:paraId="387B65EE" w14:textId="77777777" w:rsidR="00A32F88" w:rsidRPr="007A4D4E" w:rsidRDefault="00A32F88" w:rsidP="00A32F88">
      <w:pPr>
        <w:pStyle w:val="a3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в помещениях ДОУ установлены огнетушители;</w:t>
      </w:r>
    </w:p>
    <w:p w14:paraId="7102342C" w14:textId="77777777" w:rsidR="00A32F88" w:rsidRPr="007A4D4E" w:rsidRDefault="00A32F88" w:rsidP="00A32F88">
      <w:pPr>
        <w:pStyle w:val="a3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корректировка основных планирующих документов:</w:t>
      </w:r>
    </w:p>
    <w:p w14:paraId="7C987E95" w14:textId="77777777" w:rsidR="00A32F88" w:rsidRPr="007A4D4E" w:rsidRDefault="00A32F88" w:rsidP="00A32F88">
      <w:pPr>
        <w:pStyle w:val="a3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плана действий по предупреждению и ликвидации ЧС природного и 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D4E">
        <w:rPr>
          <w:rFonts w:ascii="Times New Roman" w:hAnsi="Times New Roman" w:cs="Times New Roman"/>
          <w:sz w:val="28"/>
          <w:szCs w:val="28"/>
        </w:rPr>
        <w:t>характера образовательного учреждения:</w:t>
      </w:r>
    </w:p>
    <w:p w14:paraId="013D0B0D" w14:textId="77777777" w:rsidR="00A32F88" w:rsidRPr="007A4D4E" w:rsidRDefault="00A32F88" w:rsidP="00A32F88">
      <w:pPr>
        <w:pStyle w:val="a3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плана ГО образовательного учреждения.</w:t>
      </w:r>
    </w:p>
    <w:p w14:paraId="1DDD9B03" w14:textId="34D277F5" w:rsidR="00A32F88" w:rsidRPr="007A4D4E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 xml:space="preserve"> Проводились регулярные проверки пожарных кранов на водоотдачу и 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D4E">
        <w:rPr>
          <w:rFonts w:ascii="Times New Roman" w:hAnsi="Times New Roman" w:cs="Times New Roman"/>
          <w:sz w:val="28"/>
          <w:szCs w:val="28"/>
        </w:rPr>
        <w:t>средств пожаротушения.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078CA" w14:textId="77777777" w:rsidR="00A32F88" w:rsidRPr="007A4D4E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D4E">
        <w:rPr>
          <w:rFonts w:ascii="Times New Roman" w:hAnsi="Times New Roman" w:cs="Times New Roman"/>
          <w:b/>
          <w:sz w:val="28"/>
          <w:szCs w:val="28"/>
        </w:rPr>
        <w:t>Профилактика ДТП:</w:t>
      </w:r>
    </w:p>
    <w:p w14:paraId="1676B34A" w14:textId="77777777" w:rsidR="00A32F88" w:rsidRPr="007A4D4E" w:rsidRDefault="00A32F88" w:rsidP="00A32F88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организована реализация перспективных планов по предотвращению детского дорожно-транспортного травматизма: беседы с воспитанниками по соблюдению правил безопасности на дорогах; досуги по изучению детьми правил дорожного движения;</w:t>
      </w:r>
    </w:p>
    <w:p w14:paraId="62C8EE34" w14:textId="77777777" w:rsidR="00A32F88" w:rsidRDefault="00A32F88" w:rsidP="00A32F88">
      <w:pPr>
        <w:pStyle w:val="a3"/>
        <w:numPr>
          <w:ilvl w:val="0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>анкетирование родителей «Безопасность ребенка на улицах города»; Соблюдение мер безопасности и требований инструкций по охране труда, профилактика детского травматизма:</w:t>
      </w:r>
    </w:p>
    <w:p w14:paraId="5167364D" w14:textId="77777777" w:rsidR="00A32F88" w:rsidRPr="009F16AB" w:rsidRDefault="00A32F88" w:rsidP="00A32F88">
      <w:pPr>
        <w:pStyle w:val="a3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AB">
        <w:rPr>
          <w:rFonts w:ascii="Times New Roman" w:hAnsi="Times New Roman" w:cs="Times New Roman"/>
          <w:sz w:val="28"/>
          <w:szCs w:val="28"/>
        </w:rPr>
        <w:t>имеются инструкции по охране труда в соответствии с требованиями       Трудового Кодекса и законодательства по охране труда;</w:t>
      </w:r>
    </w:p>
    <w:p w14:paraId="7F9B1A03" w14:textId="77777777" w:rsidR="00A32F88" w:rsidRPr="009F16AB" w:rsidRDefault="00A32F88" w:rsidP="00A32F88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>проведены вводные инструктажи с вновь прибывшими сотрудниками;</w:t>
      </w:r>
    </w:p>
    <w:p w14:paraId="7C41D075" w14:textId="77777777" w:rsidR="00A32F88" w:rsidRPr="007A4D4E" w:rsidRDefault="00A32F88" w:rsidP="00A32F88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проведены плановые инструктажи по охране труда и профилактике детского травматизма;</w:t>
      </w:r>
    </w:p>
    <w:p w14:paraId="03E723F3" w14:textId="77777777" w:rsidR="00A32F88" w:rsidRPr="007A4D4E" w:rsidRDefault="00A32F88" w:rsidP="00A32F88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проведен противопожарный инструктаж и инструктаж по мерам электробезопасности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D4E">
        <w:rPr>
          <w:rFonts w:ascii="Times New Roman" w:hAnsi="Times New Roman" w:cs="Times New Roman"/>
          <w:sz w:val="28"/>
          <w:szCs w:val="28"/>
        </w:rPr>
        <w:t>с сотрудниками.</w:t>
      </w:r>
    </w:p>
    <w:p w14:paraId="555AD61A" w14:textId="77777777" w:rsidR="00A32F88" w:rsidRPr="007A4D4E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D4E">
        <w:rPr>
          <w:rFonts w:ascii="Times New Roman" w:hAnsi="Times New Roman" w:cs="Times New Roman"/>
          <w:sz w:val="28"/>
          <w:szCs w:val="28"/>
        </w:rPr>
        <w:t>Осуществлен контроль над своевременным проведением инструкций по охране труда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D4E">
        <w:rPr>
          <w:rFonts w:ascii="Times New Roman" w:hAnsi="Times New Roman" w:cs="Times New Roman"/>
          <w:sz w:val="28"/>
          <w:szCs w:val="28"/>
        </w:rPr>
        <w:t>педагогами, младшим обслуживающим персоналом, а также инструкций по соблюдению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D4E">
        <w:rPr>
          <w:rFonts w:ascii="Times New Roman" w:hAnsi="Times New Roman" w:cs="Times New Roman"/>
          <w:sz w:val="28"/>
          <w:szCs w:val="28"/>
        </w:rPr>
        <w:t>пожарной безопасности.</w:t>
      </w:r>
    </w:p>
    <w:p w14:paraId="18D47F76" w14:textId="77777777" w:rsidR="00A32F88" w:rsidRPr="006A53B3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Вывод: вся работа по обеспечению безопасности участников образовательного процесса четко планируется, прописываются планы на календарный год по пожарной безопасности, защите от проявлений 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терроризма, гражданской обороне и предупреждению чрезвычайных ситуаций, издаются приказы, работают комиссии по охране труда.</w:t>
      </w:r>
    </w:p>
    <w:p w14:paraId="2B2A8771" w14:textId="77777777" w:rsidR="00A32F88" w:rsidRPr="006A53B3" w:rsidRDefault="00A32F88" w:rsidP="00A32F88">
      <w:pPr>
        <w:pStyle w:val="a3"/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99ACF06" w14:textId="77777777" w:rsidR="00A32F88" w:rsidRPr="009F16AB" w:rsidRDefault="00A32F88" w:rsidP="00A32F88">
      <w:pPr>
        <w:pStyle w:val="a3"/>
        <w:numPr>
          <w:ilvl w:val="0"/>
          <w:numId w:val="27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AB">
        <w:rPr>
          <w:rFonts w:ascii="Times New Roman" w:hAnsi="Times New Roman" w:cs="Times New Roman"/>
          <w:b/>
          <w:sz w:val="28"/>
          <w:szCs w:val="28"/>
        </w:rPr>
        <w:t>Анализ образовательного процесса.</w:t>
      </w:r>
    </w:p>
    <w:p w14:paraId="6304CBE8" w14:textId="77777777" w:rsidR="00A32F88" w:rsidRPr="009F16AB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>Учебный план М</w:t>
      </w:r>
      <w:r>
        <w:rPr>
          <w:rFonts w:ascii="Times New Roman" w:hAnsi="Times New Roman" w:cs="Times New Roman"/>
          <w:sz w:val="28"/>
          <w:szCs w:val="28"/>
        </w:rPr>
        <w:t xml:space="preserve">БДОУ «Детский сад № 13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г.Беслана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F16AB">
        <w:rPr>
          <w:rFonts w:ascii="Times New Roman" w:hAnsi="Times New Roman" w:cs="Times New Roman"/>
          <w:sz w:val="28"/>
          <w:szCs w:val="28"/>
        </w:rPr>
        <w:t xml:space="preserve"> соответствует Уставу и Лицензии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AB">
        <w:rPr>
          <w:rFonts w:ascii="Times New Roman" w:hAnsi="Times New Roman" w:cs="Times New Roman"/>
          <w:sz w:val="28"/>
          <w:szCs w:val="28"/>
        </w:rPr>
        <w:t>части уровня и направленности реализуемых программ, виду образовательного учреждения.</w:t>
      </w:r>
    </w:p>
    <w:p w14:paraId="4A0F5BFF" w14:textId="77777777" w:rsidR="00A32F88" w:rsidRPr="009F16AB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>Учебный план составлен с учётом возрастных и физиологических особенностей детей, 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AB">
        <w:rPr>
          <w:rFonts w:ascii="Times New Roman" w:hAnsi="Times New Roman" w:cs="Times New Roman"/>
          <w:sz w:val="28"/>
          <w:szCs w:val="28"/>
        </w:rPr>
        <w:t>санитарно-гигиеническим требованиям максимальной нагрузки на детей дошкольного возраста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AB">
        <w:rPr>
          <w:rFonts w:ascii="Times New Roman" w:hAnsi="Times New Roman" w:cs="Times New Roman"/>
          <w:sz w:val="28"/>
          <w:szCs w:val="28"/>
        </w:rPr>
        <w:t>организованных формах обучения и соответствует письму Минобразования РФ от 14.03.2000г.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AB">
        <w:rPr>
          <w:rFonts w:ascii="Times New Roman" w:hAnsi="Times New Roman" w:cs="Times New Roman"/>
          <w:sz w:val="28"/>
          <w:szCs w:val="28"/>
        </w:rPr>
        <w:t>65/23-16.</w:t>
      </w:r>
    </w:p>
    <w:p w14:paraId="4A4921E0" w14:textId="77777777" w:rsidR="00A32F88" w:rsidRPr="009F16AB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 xml:space="preserve"> Количество часов учебного плана соответствует рабочим учебным программам и объему часов,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AB">
        <w:rPr>
          <w:rFonts w:ascii="Times New Roman" w:hAnsi="Times New Roman" w:cs="Times New Roman"/>
          <w:sz w:val="28"/>
          <w:szCs w:val="28"/>
        </w:rPr>
        <w:t>требуемых для изучения реализуемых программ.</w:t>
      </w:r>
    </w:p>
    <w:p w14:paraId="72A558DA" w14:textId="77777777" w:rsidR="00A32F88" w:rsidRPr="000A681E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комплект для реализуемых основных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AB">
        <w:rPr>
          <w:rFonts w:ascii="Times New Roman" w:hAnsi="Times New Roman" w:cs="Times New Roman"/>
          <w:sz w:val="28"/>
          <w:szCs w:val="28"/>
        </w:rPr>
        <w:t>дошкольного образования представлен перечнем необходимых средств обучения: примерные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AB">
        <w:rPr>
          <w:rFonts w:ascii="Times New Roman" w:hAnsi="Times New Roman" w:cs="Times New Roman"/>
          <w:sz w:val="28"/>
          <w:szCs w:val="28"/>
        </w:rPr>
        <w:t>основные общеобразовательные программы, учебно-методические и учебно-наглядные 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AB">
        <w:rPr>
          <w:rFonts w:ascii="Times New Roman" w:hAnsi="Times New Roman" w:cs="Times New Roman"/>
          <w:sz w:val="28"/>
          <w:szCs w:val="28"/>
        </w:rPr>
        <w:t>(иллюстративные альбомы, демонстрационные и раздаточные материалы), детская литература,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AB">
        <w:rPr>
          <w:rFonts w:ascii="Times New Roman" w:hAnsi="Times New Roman" w:cs="Times New Roman"/>
          <w:sz w:val="28"/>
          <w:szCs w:val="28"/>
        </w:rPr>
        <w:t>настольно-печатные игры, аудио и видео пособия.</w:t>
      </w:r>
      <w:r>
        <w:rPr>
          <w:rFonts w:ascii="Times New Roman" w:hAnsi="Times New Roman" w:cs="Times New Roman"/>
          <w:sz w:val="28"/>
          <w:szCs w:val="28"/>
        </w:rPr>
        <w:t xml:space="preserve"> В ДОУ ведется собственный сайт </w:t>
      </w:r>
      <w:hyperlink r:id="rId8" w:history="1">
        <w:r w:rsidRPr="000A681E">
          <w:rPr>
            <w:rStyle w:val="a5"/>
            <w:rFonts w:ascii="Times New Roman" w:hAnsi="Times New Roman" w:cs="Times New Roman"/>
            <w:b/>
            <w:i/>
            <w:color w:val="auto"/>
            <w:sz w:val="28"/>
            <w:szCs w:val="28"/>
            <w:lang w:val="en-US"/>
          </w:rPr>
          <w:t>mkdou</w:t>
        </w:r>
        <w:r w:rsidRPr="000A681E">
          <w:rPr>
            <w:rStyle w:val="a5"/>
            <w:rFonts w:ascii="Times New Roman" w:hAnsi="Times New Roman" w:cs="Times New Roman"/>
            <w:b/>
            <w:i/>
            <w:color w:val="auto"/>
            <w:sz w:val="28"/>
            <w:szCs w:val="28"/>
          </w:rPr>
          <w:t>.13@</w:t>
        </w:r>
        <w:r w:rsidRPr="000A681E">
          <w:rPr>
            <w:rStyle w:val="a5"/>
            <w:rFonts w:ascii="Times New Roman" w:hAnsi="Times New Roman" w:cs="Times New Roman"/>
            <w:b/>
            <w:i/>
            <w:color w:val="auto"/>
            <w:sz w:val="28"/>
            <w:szCs w:val="28"/>
            <w:lang w:val="en-US"/>
          </w:rPr>
          <w:t>yandex</w:t>
        </w:r>
        <w:r w:rsidRPr="000A681E">
          <w:rPr>
            <w:rStyle w:val="a5"/>
            <w:rFonts w:ascii="Times New Roman" w:hAnsi="Times New Roman" w:cs="Times New Roman"/>
            <w:b/>
            <w:i/>
            <w:color w:val="auto"/>
            <w:sz w:val="28"/>
            <w:szCs w:val="28"/>
          </w:rPr>
          <w:t>.</w:t>
        </w:r>
        <w:proofErr w:type="spellStart"/>
        <w:r w:rsidRPr="000A681E">
          <w:rPr>
            <w:rStyle w:val="a5"/>
            <w:rFonts w:ascii="Times New Roman" w:hAnsi="Times New Roman" w:cs="Times New Roman"/>
            <w:b/>
            <w:i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4C4E922A" w14:textId="77777777" w:rsidR="00A32F88" w:rsidRDefault="00A32F88" w:rsidP="00A32F88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681E">
        <w:rPr>
          <w:rFonts w:ascii="Times New Roman" w:hAnsi="Times New Roman" w:cs="Times New Roman"/>
          <w:sz w:val="28"/>
          <w:szCs w:val="28"/>
        </w:rPr>
        <w:t>Уровень освоения образовательной программы по образовательным областям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82"/>
        <w:gridCol w:w="897"/>
        <w:gridCol w:w="14"/>
        <w:gridCol w:w="772"/>
        <w:gridCol w:w="897"/>
        <w:gridCol w:w="29"/>
        <w:gridCol w:w="759"/>
        <w:gridCol w:w="897"/>
        <w:gridCol w:w="15"/>
        <w:gridCol w:w="809"/>
      </w:tblGrid>
      <w:tr w:rsidR="00A32F88" w14:paraId="64037C96" w14:textId="77777777" w:rsidTr="004E68D2">
        <w:tc>
          <w:tcPr>
            <w:tcW w:w="4957" w:type="dxa"/>
          </w:tcPr>
          <w:p w14:paraId="7D4A2F8B" w14:textId="77777777" w:rsidR="00A32F88" w:rsidRPr="000A681E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681E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Образовательные области</w:t>
            </w:r>
          </w:p>
        </w:tc>
        <w:tc>
          <w:tcPr>
            <w:tcW w:w="1417" w:type="dxa"/>
            <w:gridSpan w:val="3"/>
          </w:tcPr>
          <w:p w14:paraId="220EE2FB" w14:textId="77777777" w:rsidR="00A32F88" w:rsidRPr="000A681E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681E">
              <w:rPr>
                <w:rFonts w:ascii="Times New Roman" w:hAnsi="Times New Roman" w:cs="Times New Roman"/>
                <w:b/>
                <w:sz w:val="24"/>
                <w:szCs w:val="28"/>
              </w:rPr>
              <w:t>Высокий уровень %</w:t>
            </w:r>
          </w:p>
        </w:tc>
        <w:tc>
          <w:tcPr>
            <w:tcW w:w="1418" w:type="dxa"/>
            <w:gridSpan w:val="3"/>
          </w:tcPr>
          <w:p w14:paraId="302677D9" w14:textId="77777777" w:rsidR="00A32F88" w:rsidRPr="000A681E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681E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уровень %</w:t>
            </w:r>
          </w:p>
        </w:tc>
        <w:tc>
          <w:tcPr>
            <w:tcW w:w="1553" w:type="dxa"/>
            <w:gridSpan w:val="3"/>
          </w:tcPr>
          <w:p w14:paraId="4ED0904E" w14:textId="77777777" w:rsidR="00A32F88" w:rsidRPr="000A681E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681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Низкий </w:t>
            </w:r>
          </w:p>
          <w:p w14:paraId="323CDD53" w14:textId="77777777" w:rsidR="00A32F88" w:rsidRPr="000A681E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681E">
              <w:rPr>
                <w:rFonts w:ascii="Times New Roman" w:hAnsi="Times New Roman" w:cs="Times New Roman"/>
                <w:b/>
                <w:sz w:val="24"/>
                <w:szCs w:val="28"/>
              </w:rPr>
              <w:t>уровень %</w:t>
            </w:r>
          </w:p>
        </w:tc>
      </w:tr>
      <w:tr w:rsidR="00A32F88" w:rsidRPr="00475FB6" w14:paraId="509B677D" w14:textId="77777777" w:rsidTr="004E68D2">
        <w:tc>
          <w:tcPr>
            <w:tcW w:w="4957" w:type="dxa"/>
          </w:tcPr>
          <w:p w14:paraId="74CF729C" w14:textId="77777777" w:rsidR="00A32F88" w:rsidRPr="000A681E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0" w:type="dxa"/>
          </w:tcPr>
          <w:p w14:paraId="556CCEFF" w14:textId="77777777" w:rsidR="00A32F88" w:rsidRPr="00475FB6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Начало</w:t>
            </w:r>
          </w:p>
          <w:p w14:paraId="4A4DDE15" w14:textId="77777777" w:rsidR="00A32F88" w:rsidRPr="00475FB6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года</w:t>
            </w:r>
          </w:p>
        </w:tc>
        <w:tc>
          <w:tcPr>
            <w:tcW w:w="787" w:type="dxa"/>
            <w:gridSpan w:val="2"/>
          </w:tcPr>
          <w:p w14:paraId="284DB67A" w14:textId="77777777" w:rsidR="00A32F88" w:rsidRPr="00475FB6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Конец</w:t>
            </w:r>
          </w:p>
          <w:p w14:paraId="485E40E9" w14:textId="77777777" w:rsidR="00A32F88" w:rsidRPr="00475FB6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года</w:t>
            </w:r>
          </w:p>
        </w:tc>
        <w:tc>
          <w:tcPr>
            <w:tcW w:w="675" w:type="dxa"/>
          </w:tcPr>
          <w:p w14:paraId="62ECF545" w14:textId="77777777" w:rsidR="00A32F88" w:rsidRPr="00475FB6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Начало</w:t>
            </w:r>
          </w:p>
          <w:p w14:paraId="378A54F9" w14:textId="77777777" w:rsidR="00A32F88" w:rsidRPr="00475FB6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года</w:t>
            </w:r>
          </w:p>
        </w:tc>
        <w:tc>
          <w:tcPr>
            <w:tcW w:w="743" w:type="dxa"/>
            <w:gridSpan w:val="2"/>
          </w:tcPr>
          <w:p w14:paraId="50EAA66E" w14:textId="77777777" w:rsidR="00A32F88" w:rsidRPr="00475FB6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Конец</w:t>
            </w:r>
          </w:p>
          <w:p w14:paraId="54FF98DC" w14:textId="77777777" w:rsidR="00A32F88" w:rsidRPr="00475FB6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года</w:t>
            </w:r>
          </w:p>
        </w:tc>
        <w:tc>
          <w:tcPr>
            <w:tcW w:w="720" w:type="dxa"/>
          </w:tcPr>
          <w:p w14:paraId="6C981406" w14:textId="77777777" w:rsidR="00A32F88" w:rsidRPr="00475FB6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Начало</w:t>
            </w:r>
          </w:p>
          <w:p w14:paraId="21451DCC" w14:textId="77777777" w:rsidR="00A32F88" w:rsidRPr="00475FB6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года</w:t>
            </w:r>
          </w:p>
        </w:tc>
        <w:tc>
          <w:tcPr>
            <w:tcW w:w="833" w:type="dxa"/>
            <w:gridSpan w:val="2"/>
          </w:tcPr>
          <w:p w14:paraId="7394D912" w14:textId="77777777" w:rsidR="00A32F88" w:rsidRPr="00475FB6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Конец</w:t>
            </w:r>
          </w:p>
          <w:p w14:paraId="3058900F" w14:textId="77777777" w:rsidR="00A32F88" w:rsidRPr="00475FB6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года</w:t>
            </w:r>
          </w:p>
        </w:tc>
      </w:tr>
      <w:tr w:rsidR="00A32F88" w14:paraId="510923CC" w14:textId="77777777" w:rsidTr="004E68D2">
        <w:tc>
          <w:tcPr>
            <w:tcW w:w="4957" w:type="dxa"/>
          </w:tcPr>
          <w:p w14:paraId="74DE10A8" w14:textId="77777777" w:rsidR="00A32F88" w:rsidRPr="000A681E" w:rsidRDefault="00A32F88" w:rsidP="004E68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681E">
              <w:rPr>
                <w:rFonts w:ascii="Times New Roman" w:hAnsi="Times New Roman" w:cs="Times New Roman"/>
                <w:sz w:val="24"/>
                <w:szCs w:val="28"/>
              </w:rPr>
              <w:t>1.Социально – коммуникативное развитие</w:t>
            </w:r>
          </w:p>
        </w:tc>
        <w:tc>
          <w:tcPr>
            <w:tcW w:w="645" w:type="dxa"/>
            <w:gridSpan w:val="2"/>
          </w:tcPr>
          <w:p w14:paraId="0631EC9A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72" w:type="dxa"/>
          </w:tcPr>
          <w:p w14:paraId="444E9541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5" w:type="dxa"/>
            <w:gridSpan w:val="2"/>
          </w:tcPr>
          <w:p w14:paraId="15C0B921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13" w:type="dxa"/>
          </w:tcPr>
          <w:p w14:paraId="1D8AEAA7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5" w:type="dxa"/>
            <w:gridSpan w:val="2"/>
          </w:tcPr>
          <w:p w14:paraId="7558BCF7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8" w:type="dxa"/>
          </w:tcPr>
          <w:p w14:paraId="685647B0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2F88" w14:paraId="29294DE1" w14:textId="77777777" w:rsidTr="004E68D2">
        <w:tc>
          <w:tcPr>
            <w:tcW w:w="4957" w:type="dxa"/>
          </w:tcPr>
          <w:p w14:paraId="66AF226C" w14:textId="77777777" w:rsidR="00A32F88" w:rsidRPr="000A681E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681E">
              <w:rPr>
                <w:rFonts w:ascii="Times New Roman" w:hAnsi="Times New Roman" w:cs="Times New Roman"/>
                <w:sz w:val="24"/>
                <w:szCs w:val="28"/>
              </w:rPr>
              <w:t>2.Познавательное развитие</w:t>
            </w:r>
          </w:p>
        </w:tc>
        <w:tc>
          <w:tcPr>
            <w:tcW w:w="645" w:type="dxa"/>
            <w:gridSpan w:val="2"/>
          </w:tcPr>
          <w:p w14:paraId="67C876DA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72" w:type="dxa"/>
          </w:tcPr>
          <w:p w14:paraId="10847F6F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5" w:type="dxa"/>
            <w:gridSpan w:val="2"/>
          </w:tcPr>
          <w:p w14:paraId="461990ED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13" w:type="dxa"/>
          </w:tcPr>
          <w:p w14:paraId="5DD9B880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5" w:type="dxa"/>
            <w:gridSpan w:val="2"/>
          </w:tcPr>
          <w:p w14:paraId="0487EFA1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" w:type="dxa"/>
          </w:tcPr>
          <w:p w14:paraId="6E00A0E4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F88" w14:paraId="0D39E797" w14:textId="77777777" w:rsidTr="004E68D2">
        <w:tc>
          <w:tcPr>
            <w:tcW w:w="4957" w:type="dxa"/>
          </w:tcPr>
          <w:p w14:paraId="309D7EBD" w14:textId="77777777" w:rsidR="00A32F88" w:rsidRPr="000A681E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0A681E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645" w:type="dxa"/>
            <w:gridSpan w:val="2"/>
          </w:tcPr>
          <w:p w14:paraId="2513F5DF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72" w:type="dxa"/>
          </w:tcPr>
          <w:p w14:paraId="09CC445B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5" w:type="dxa"/>
            <w:gridSpan w:val="2"/>
          </w:tcPr>
          <w:p w14:paraId="7C671073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13" w:type="dxa"/>
          </w:tcPr>
          <w:p w14:paraId="18EF113A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5" w:type="dxa"/>
            <w:gridSpan w:val="2"/>
          </w:tcPr>
          <w:p w14:paraId="2674A4E1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8" w:type="dxa"/>
          </w:tcPr>
          <w:p w14:paraId="63E6182A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2F88" w14:paraId="4A397F79" w14:textId="77777777" w:rsidTr="004E68D2">
        <w:tc>
          <w:tcPr>
            <w:tcW w:w="4957" w:type="dxa"/>
          </w:tcPr>
          <w:p w14:paraId="017647A7" w14:textId="77777777" w:rsidR="00A32F88" w:rsidRPr="000A681E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Pr="000A681E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645" w:type="dxa"/>
            <w:gridSpan w:val="2"/>
          </w:tcPr>
          <w:p w14:paraId="31A78332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72" w:type="dxa"/>
          </w:tcPr>
          <w:p w14:paraId="0260F17B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5" w:type="dxa"/>
            <w:gridSpan w:val="2"/>
          </w:tcPr>
          <w:p w14:paraId="5C1CB244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13" w:type="dxa"/>
          </w:tcPr>
          <w:p w14:paraId="53EFD433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5" w:type="dxa"/>
            <w:gridSpan w:val="2"/>
          </w:tcPr>
          <w:p w14:paraId="32AC9A7F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8" w:type="dxa"/>
          </w:tcPr>
          <w:p w14:paraId="22AFB82E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F88" w14:paraId="359F3AA4" w14:textId="77777777" w:rsidTr="004E68D2">
        <w:tc>
          <w:tcPr>
            <w:tcW w:w="4957" w:type="dxa"/>
          </w:tcPr>
          <w:p w14:paraId="1ADC18BB" w14:textId="77777777" w:rsidR="00A32F88" w:rsidRPr="000A681E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  <w:r w:rsidRPr="000A681E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645" w:type="dxa"/>
            <w:gridSpan w:val="2"/>
          </w:tcPr>
          <w:p w14:paraId="08AD7443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2" w:type="dxa"/>
          </w:tcPr>
          <w:p w14:paraId="0151D5E8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5" w:type="dxa"/>
            <w:gridSpan w:val="2"/>
          </w:tcPr>
          <w:p w14:paraId="3B87D529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13" w:type="dxa"/>
          </w:tcPr>
          <w:p w14:paraId="6509625B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5" w:type="dxa"/>
            <w:gridSpan w:val="2"/>
          </w:tcPr>
          <w:p w14:paraId="340F27E8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14:paraId="447AC9DF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8997C1F" w14:textId="77777777" w:rsidR="00A32F88" w:rsidRPr="000A681E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3B833B" w14:textId="77777777" w:rsidR="00A32F88" w:rsidRPr="00AB09E7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По данному направлению перед коллективом ДОУ стояла следующая годовая задача: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9E7">
        <w:rPr>
          <w:rFonts w:ascii="Times New Roman" w:hAnsi="Times New Roman" w:cs="Times New Roman"/>
          <w:sz w:val="28"/>
          <w:szCs w:val="28"/>
        </w:rPr>
        <w:t>обогащенной предметно-пространственной среды для развития связной речи детей, социальных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9E7">
        <w:rPr>
          <w:rFonts w:ascii="Times New Roman" w:hAnsi="Times New Roman" w:cs="Times New Roman"/>
          <w:sz w:val="28"/>
          <w:szCs w:val="28"/>
        </w:rPr>
        <w:t>психологических качеств личности дошкольника в различных видах деятельности:</w:t>
      </w:r>
    </w:p>
    <w:p w14:paraId="4D2663B2" w14:textId="77777777" w:rsidR="00A32F88" w:rsidRDefault="00A32F88" w:rsidP="00A32F88">
      <w:pPr>
        <w:pStyle w:val="a3"/>
        <w:numPr>
          <w:ilvl w:val="0"/>
          <w:numId w:val="2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lastRenderedPageBreak/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14:paraId="54CB87D8" w14:textId="77777777" w:rsidR="00A32F88" w:rsidRPr="00AB09E7" w:rsidRDefault="00A32F88" w:rsidP="00A32F88">
      <w:pPr>
        <w:pStyle w:val="a3"/>
        <w:numPr>
          <w:ilvl w:val="0"/>
          <w:numId w:val="2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Творческая организация воспитательно-образовательного процесса в соответствии с интересами и наклонностями каждого ребенка;</w:t>
      </w:r>
    </w:p>
    <w:p w14:paraId="1F273DB1" w14:textId="77777777" w:rsidR="00A32F88" w:rsidRPr="00AB09E7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Для реализации поставленной задачи были созданы следующие условия:</w:t>
      </w:r>
    </w:p>
    <w:p w14:paraId="3F766912" w14:textId="77777777" w:rsidR="00A32F88" w:rsidRPr="00AB09E7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- В соответствии с возрастом детей подобраны различные виды игр, пособия, игрушки, костюмы.</w:t>
      </w:r>
    </w:p>
    <w:p w14:paraId="3CA9B31A" w14:textId="77777777" w:rsidR="00A32F88" w:rsidRPr="00AB09E7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- Продумана организация игровой деятельности в режиме дня, зонирование.</w:t>
      </w:r>
    </w:p>
    <w:p w14:paraId="5548C4EF" w14:textId="77777777" w:rsidR="00A32F88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- Продумано использование арсенала игр в НОД и свободной деятельности детей.</w:t>
      </w:r>
    </w:p>
    <w:p w14:paraId="63B7F284" w14:textId="77777777" w:rsidR="00A32F88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Для осуществления работы по 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9E7">
        <w:rPr>
          <w:rFonts w:ascii="Times New Roman" w:hAnsi="Times New Roman" w:cs="Times New Roman"/>
          <w:sz w:val="28"/>
          <w:szCs w:val="28"/>
        </w:rPr>
        <w:t>задаче проводились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9E7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14:paraId="22DFAF29" w14:textId="3C442247" w:rsidR="00A32F88" w:rsidRDefault="00A32F88" w:rsidP="00A32F88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Семинар «</w:t>
      </w:r>
      <w:r w:rsidR="002F5C89">
        <w:rPr>
          <w:rFonts w:ascii="Times New Roman" w:hAnsi="Times New Roman" w:cs="Times New Roman"/>
          <w:sz w:val="28"/>
          <w:szCs w:val="28"/>
        </w:rPr>
        <w:t>Современные технологии речевого развития</w:t>
      </w:r>
      <w:r w:rsidRPr="00AB09E7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7A4F7F5F" w14:textId="225CB4AE" w:rsidR="00A32F88" w:rsidRPr="00AB09E7" w:rsidRDefault="00A32F88" w:rsidP="00A32F88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 xml:space="preserve">Педсовет № </w:t>
      </w:r>
      <w:r w:rsidR="00783F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F5C89">
        <w:rPr>
          <w:rFonts w:ascii="Times New Roman" w:hAnsi="Times New Roman" w:cs="Times New Roman"/>
          <w:sz w:val="28"/>
          <w:szCs w:val="28"/>
        </w:rPr>
        <w:t>Приобщение дошкольников к истокам национальной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6D66AA7" w14:textId="77777777" w:rsidR="00A32F88" w:rsidRDefault="00A32F88" w:rsidP="00A32F88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B09E7">
        <w:rPr>
          <w:rFonts w:ascii="Times New Roman" w:hAnsi="Times New Roman" w:cs="Times New Roman"/>
          <w:sz w:val="28"/>
          <w:szCs w:val="28"/>
        </w:rPr>
        <w:t>онсультации для педагогов:</w:t>
      </w:r>
    </w:p>
    <w:p w14:paraId="7AC66E58" w14:textId="0FB2E4A1" w:rsidR="00A32F88" w:rsidRPr="00AB09E7" w:rsidRDefault="00A32F88" w:rsidP="00A32F88">
      <w:pPr>
        <w:pStyle w:val="a3"/>
        <w:spacing w:after="0" w:line="276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5C89">
        <w:rPr>
          <w:rFonts w:ascii="Times New Roman" w:hAnsi="Times New Roman" w:cs="Times New Roman"/>
          <w:sz w:val="28"/>
          <w:szCs w:val="28"/>
        </w:rPr>
        <w:t>Современные подходы к патриотическому воспитанию дошкольников в условиях ФГОС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9841277" w14:textId="1C35FE5B" w:rsidR="00A32F88" w:rsidRPr="00AB09E7" w:rsidRDefault="00A32F88" w:rsidP="00A32F88">
      <w:pPr>
        <w:pStyle w:val="a3"/>
        <w:spacing w:after="0" w:line="276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«</w:t>
      </w:r>
      <w:r w:rsidR="002F5C89">
        <w:rPr>
          <w:rFonts w:ascii="Times New Roman" w:hAnsi="Times New Roman" w:cs="Times New Roman"/>
          <w:sz w:val="28"/>
          <w:szCs w:val="28"/>
        </w:rPr>
        <w:t>Влияние театрализованной игры на формирование личностных компетенций ребёнка дошкольника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AC539AB" w14:textId="56CF44FD" w:rsidR="00A32F88" w:rsidRDefault="00A32F88" w:rsidP="00A32F88">
      <w:pPr>
        <w:pStyle w:val="a3"/>
        <w:spacing w:after="0" w:line="276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 xml:space="preserve"> «</w:t>
      </w:r>
      <w:r w:rsidR="002F5C89">
        <w:rPr>
          <w:rFonts w:ascii="Times New Roman" w:hAnsi="Times New Roman" w:cs="Times New Roman"/>
          <w:sz w:val="28"/>
          <w:szCs w:val="28"/>
        </w:rPr>
        <w:t>Развитие речи младших дошкольников посредством пальчиковых и театрализованных игр</w:t>
      </w:r>
      <w:r w:rsidRPr="00AB09E7">
        <w:rPr>
          <w:rFonts w:ascii="Times New Roman" w:hAnsi="Times New Roman" w:cs="Times New Roman"/>
          <w:sz w:val="28"/>
          <w:szCs w:val="28"/>
        </w:rPr>
        <w:t>».</w:t>
      </w:r>
    </w:p>
    <w:p w14:paraId="68967DE4" w14:textId="7FF15E5A" w:rsidR="002F5C89" w:rsidRDefault="002F5C89" w:rsidP="002F5C89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работы по патриотическому воспитанию детей дошкольного возраста»</w:t>
      </w:r>
    </w:p>
    <w:p w14:paraId="69BD914A" w14:textId="778A160E" w:rsidR="002F5C89" w:rsidRDefault="002F5C89" w:rsidP="002F5C89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«Режиссерская игра дошкольников»</w:t>
      </w:r>
    </w:p>
    <w:p w14:paraId="077CFC05" w14:textId="0132C2B7" w:rsidR="002F5C89" w:rsidRDefault="002F5C89" w:rsidP="002F5C89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новых образовательных технологий в ДОУ педагогом по осетинскому языку»</w:t>
      </w:r>
    </w:p>
    <w:p w14:paraId="1364A2CD" w14:textId="43C87DC0" w:rsidR="002F5C89" w:rsidRDefault="002F5C89" w:rsidP="002F5C89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«Музыкальная терапия»</w:t>
      </w:r>
    </w:p>
    <w:p w14:paraId="7D8CF554" w14:textId="7D91776A" w:rsidR="002F5C89" w:rsidRDefault="002F5C89" w:rsidP="002F5C89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«Речь воспитателя в детском саду»</w:t>
      </w:r>
    </w:p>
    <w:p w14:paraId="509F1325" w14:textId="0BDE2D6D" w:rsidR="002F5C89" w:rsidRDefault="002F5C89" w:rsidP="002F5C89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«Роль сюжетно-ролевой игры в речевом развитии ребёнка»</w:t>
      </w:r>
    </w:p>
    <w:p w14:paraId="658170AF" w14:textId="4C00562B" w:rsidR="002F5C89" w:rsidRPr="00AB09E7" w:rsidRDefault="002F5C89" w:rsidP="002F5C89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«Сюжетно-ролевая игра, как средство всестороннего развития ребёнка»</w:t>
      </w:r>
    </w:p>
    <w:p w14:paraId="0B42382E" w14:textId="77777777" w:rsidR="00A32F88" w:rsidRPr="00AB09E7" w:rsidRDefault="00A32F88" w:rsidP="00A32F88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Индивидуальные консультации.</w:t>
      </w:r>
    </w:p>
    <w:p w14:paraId="0671F523" w14:textId="74848E9F" w:rsidR="00A32F88" w:rsidRDefault="00A32F88" w:rsidP="00A32F88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Тематический контроль: «</w:t>
      </w:r>
      <w:r w:rsidR="005158CB">
        <w:rPr>
          <w:rFonts w:ascii="Times New Roman" w:hAnsi="Times New Roman" w:cs="Times New Roman"/>
          <w:sz w:val="28"/>
          <w:szCs w:val="28"/>
        </w:rPr>
        <w:t xml:space="preserve">Организация   работы по формированию привычки к здоровому образу жизни и обеспечение безопасности </w:t>
      </w:r>
      <w:r w:rsidR="00783FD8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AB09E7">
        <w:rPr>
          <w:rFonts w:ascii="Times New Roman" w:hAnsi="Times New Roman" w:cs="Times New Roman"/>
          <w:sz w:val="28"/>
          <w:szCs w:val="28"/>
        </w:rPr>
        <w:t>».</w:t>
      </w:r>
    </w:p>
    <w:p w14:paraId="5CD5EA93" w14:textId="77777777" w:rsidR="00A32F88" w:rsidRPr="00DD4F3A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DD4F3A">
        <w:rPr>
          <w:rFonts w:ascii="Times New Roman" w:hAnsi="Times New Roman" w:cs="Times New Roman"/>
          <w:sz w:val="28"/>
          <w:szCs w:val="28"/>
        </w:rPr>
        <w:t>оллектив ДОУ показывает стабильные результаты по освоению основной образовательной программы в ДОУ. 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 Предметно-пространственная развивающая среда, созданная в ДОУ, позволяет каждому ребёнку проявлять творческие способности, реализовывать познавательные, эстетические и коммуникативные потребности. В каждом групповом помещении организованы зоны:</w:t>
      </w:r>
    </w:p>
    <w:p w14:paraId="1594DF59" w14:textId="77777777" w:rsidR="00A32F88" w:rsidRPr="00DD4F3A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•</w:t>
      </w:r>
      <w:r w:rsidRPr="00DD4F3A">
        <w:rPr>
          <w:rFonts w:ascii="Times New Roman" w:hAnsi="Times New Roman" w:cs="Times New Roman"/>
          <w:sz w:val="28"/>
          <w:szCs w:val="28"/>
        </w:rPr>
        <w:tab/>
        <w:t>двигательной активности,</w:t>
      </w:r>
    </w:p>
    <w:p w14:paraId="0B4919EC" w14:textId="77777777" w:rsidR="00A32F88" w:rsidRPr="00DD4F3A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•</w:t>
      </w:r>
      <w:r w:rsidRPr="00DD4F3A">
        <w:rPr>
          <w:rFonts w:ascii="Times New Roman" w:hAnsi="Times New Roman" w:cs="Times New Roman"/>
          <w:sz w:val="28"/>
          <w:szCs w:val="28"/>
        </w:rPr>
        <w:tab/>
        <w:t>познавательной деятельности,</w:t>
      </w:r>
    </w:p>
    <w:p w14:paraId="0E743C3E" w14:textId="77777777" w:rsidR="00A32F88" w:rsidRPr="00DD4F3A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•</w:t>
      </w:r>
      <w:r w:rsidRPr="00DD4F3A">
        <w:rPr>
          <w:rFonts w:ascii="Times New Roman" w:hAnsi="Times New Roman" w:cs="Times New Roman"/>
          <w:sz w:val="28"/>
          <w:szCs w:val="28"/>
        </w:rPr>
        <w:tab/>
        <w:t>продуктивной деятельности,</w:t>
      </w:r>
    </w:p>
    <w:p w14:paraId="1C37D145" w14:textId="77777777" w:rsidR="00A32F88" w:rsidRPr="00DD4F3A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•</w:t>
      </w:r>
      <w:r w:rsidRPr="00DD4F3A">
        <w:rPr>
          <w:rFonts w:ascii="Times New Roman" w:hAnsi="Times New Roman" w:cs="Times New Roman"/>
          <w:sz w:val="28"/>
          <w:szCs w:val="28"/>
        </w:rPr>
        <w:tab/>
        <w:t>игровая.</w:t>
      </w:r>
    </w:p>
    <w:p w14:paraId="24640721" w14:textId="77777777" w:rsidR="00A32F88" w:rsidRPr="00DD4F3A" w:rsidRDefault="00A32F88" w:rsidP="00A32F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 xml:space="preserve"> Среда выступает не только условием для творческого саморазвития личности ребёнка, но и показателем профессионального творчества педагогов. В каждой группе выработан свой стиль в оформлении интерьера, в котором обязательно присутствуют продукты ручного труда взрослых.</w:t>
      </w:r>
    </w:p>
    <w:p w14:paraId="2C724645" w14:textId="77777777" w:rsidR="00A32F88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Данная годовая задача выполнена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9E7">
        <w:rPr>
          <w:rFonts w:ascii="Times New Roman" w:hAnsi="Times New Roman" w:cs="Times New Roman"/>
          <w:sz w:val="28"/>
          <w:szCs w:val="28"/>
        </w:rPr>
        <w:t>достаточном уровне, но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9E7">
        <w:rPr>
          <w:rFonts w:ascii="Times New Roman" w:hAnsi="Times New Roman" w:cs="Times New Roman"/>
          <w:sz w:val="28"/>
          <w:szCs w:val="28"/>
        </w:rPr>
        <w:t>необходимость продолжить работу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9E7">
        <w:rPr>
          <w:rFonts w:ascii="Times New Roman" w:hAnsi="Times New Roman" w:cs="Times New Roman"/>
          <w:sz w:val="28"/>
          <w:szCs w:val="28"/>
        </w:rPr>
        <w:t>данном направлении.</w:t>
      </w:r>
    </w:p>
    <w:p w14:paraId="36FE9145" w14:textId="1F29C5A2" w:rsidR="00A32F88" w:rsidRPr="006A53B3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Вывод: Анализируя работу педагогов в данном направлении, можно отметить положительные тенденции в формировании у детей связной речи подготовительно</w:t>
      </w:r>
      <w:r w:rsidR="005158CB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к школе группы. Об этом свидетельствуют данные мониторинга: высокий уровень речевого направления развития у детей подготовительной к школе группы к концу года составил 78 %, средний уровень 22%. Однако у детей среднего и старшего возраста по результатам мониторинга низкий уровень составил 7 %.</w:t>
      </w:r>
    </w:p>
    <w:p w14:paraId="5F17D37D" w14:textId="77777777" w:rsidR="00A32F88" w:rsidRPr="006A53B3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Воспитательно-образовательная работа выполнена на оптимально-достаточном уровне.</w:t>
      </w:r>
    </w:p>
    <w:p w14:paraId="301950EE" w14:textId="77777777" w:rsidR="00A32F88" w:rsidRPr="006A53B3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Способствующие факторы:</w:t>
      </w:r>
    </w:p>
    <w:p w14:paraId="5642913A" w14:textId="77777777" w:rsidR="00A32F88" w:rsidRPr="006A53B3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-  профессионализм педагогов, осуществляющих педагогическую деятельность;</w:t>
      </w:r>
    </w:p>
    <w:p w14:paraId="52CA44F2" w14:textId="77777777" w:rsidR="00A32F88" w:rsidRPr="006A53B3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-  работа творческих групп внутри коллектива;</w:t>
      </w:r>
    </w:p>
    <w:p w14:paraId="34C3E0D1" w14:textId="77777777" w:rsidR="00A32F88" w:rsidRPr="006A53B3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- регулярно проводимые открытые просмотры по группам.</w:t>
      </w:r>
    </w:p>
    <w:p w14:paraId="599470CA" w14:textId="77777777" w:rsidR="00A32F88" w:rsidRPr="006A53B3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Препятствующие факторы:</w:t>
      </w:r>
    </w:p>
    <w:p w14:paraId="2EB7DE6F" w14:textId="77777777" w:rsidR="00A32F88" w:rsidRPr="006A53B3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- недостаточное оснащение образовательного процесса по программе;</w:t>
      </w:r>
    </w:p>
    <w:p w14:paraId="5EDD1520" w14:textId="77777777" w:rsidR="00A32F88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- частые непосещения </w:t>
      </w:r>
      <w:r>
        <w:rPr>
          <w:rFonts w:ascii="Times New Roman" w:hAnsi="Times New Roman" w:cs="Times New Roman"/>
          <w:b/>
          <w:i/>
          <w:sz w:val="28"/>
          <w:szCs w:val="28"/>
        </w:rPr>
        <w:t>детского сада некоторыми детьми;</w:t>
      </w:r>
    </w:p>
    <w:p w14:paraId="62804D6E" w14:textId="77777777" w:rsidR="00A32F88" w:rsidRPr="006A53B3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двуязычие детей.</w:t>
      </w:r>
    </w:p>
    <w:p w14:paraId="6F2768DF" w14:textId="77777777" w:rsidR="00A32F88" w:rsidRPr="00C11E5A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Таким образом, решено продол</w:t>
      </w:r>
      <w:r>
        <w:rPr>
          <w:rFonts w:ascii="Times New Roman" w:hAnsi="Times New Roman" w:cs="Times New Roman"/>
          <w:b/>
          <w:i/>
          <w:sz w:val="28"/>
          <w:szCs w:val="28"/>
        </w:rPr>
        <w:t>жить работу развитию речи детей в следующем году.</w:t>
      </w:r>
    </w:p>
    <w:p w14:paraId="55EF3323" w14:textId="77777777" w:rsidR="00A32F88" w:rsidRPr="006A53B3" w:rsidRDefault="00A32F88" w:rsidP="00A32F88">
      <w:pPr>
        <w:pStyle w:val="a3"/>
        <w:numPr>
          <w:ilvl w:val="0"/>
          <w:numId w:val="27"/>
        </w:num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A53B3">
        <w:rPr>
          <w:rFonts w:ascii="Times New Roman" w:hAnsi="Times New Roman" w:cs="Times New Roman"/>
          <w:b/>
          <w:sz w:val="32"/>
          <w:szCs w:val="28"/>
        </w:rPr>
        <w:t>Работа с родителями</w:t>
      </w:r>
    </w:p>
    <w:p w14:paraId="5489B6EE" w14:textId="77777777" w:rsidR="00A32F88" w:rsidRPr="00A31A9E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Семья – первая социальная общность, которая закладывает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личностных качеств ребенка. Там он приобретает первоначальный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общения, положительное самоощущение и уверенность в себе, у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возникает чувство доверия к окружающему миру и близким людям. Семья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детский сад - одна из первых ступеней преемственности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воспитания и обучения.</w:t>
      </w:r>
    </w:p>
    <w:p w14:paraId="423BB3E9" w14:textId="77777777" w:rsidR="00A32F88" w:rsidRPr="00A31A9E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Задачи и конкретное содержание плана работы с родителями тесно связано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с планом образовательной работы детского сада и строится по трем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основным эта</w:t>
      </w:r>
      <w:r w:rsidRPr="00A31A9E">
        <w:rPr>
          <w:rFonts w:ascii="Times New Roman" w:hAnsi="Times New Roman" w:cs="Times New Roman"/>
          <w:sz w:val="28"/>
          <w:szCs w:val="28"/>
        </w:rPr>
        <w:softHyphen/>
        <w:t>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деятельности:</w:t>
      </w:r>
    </w:p>
    <w:p w14:paraId="0771B742" w14:textId="77777777" w:rsidR="00A32F88" w:rsidRPr="00A31A9E" w:rsidRDefault="00A32F88" w:rsidP="00A32F88">
      <w:pPr>
        <w:pStyle w:val="a3"/>
        <w:numPr>
          <w:ilvl w:val="0"/>
          <w:numId w:val="3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изучение семей воспитанников;</w:t>
      </w:r>
    </w:p>
    <w:p w14:paraId="309008A3" w14:textId="77777777" w:rsidR="00A32F88" w:rsidRPr="00A31A9E" w:rsidRDefault="00A32F88" w:rsidP="00A32F88">
      <w:pPr>
        <w:pStyle w:val="a3"/>
        <w:numPr>
          <w:ilvl w:val="0"/>
          <w:numId w:val="3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проведение работы по повышению правовой и психолого-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педагогической культуры ро</w:t>
      </w:r>
      <w:r w:rsidRPr="00A31A9E">
        <w:rPr>
          <w:rFonts w:ascii="Times New Roman" w:hAnsi="Times New Roman" w:cs="Times New Roman"/>
          <w:sz w:val="28"/>
          <w:szCs w:val="28"/>
        </w:rPr>
        <w:softHyphen/>
        <w:t>дителей;</w:t>
      </w:r>
    </w:p>
    <w:p w14:paraId="20A82EC2" w14:textId="77777777" w:rsidR="00A32F88" w:rsidRPr="00F16034" w:rsidRDefault="00A32F88" w:rsidP="00A32F88">
      <w:pPr>
        <w:pStyle w:val="a3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16034">
        <w:rPr>
          <w:rFonts w:ascii="Times New Roman" w:hAnsi="Times New Roman" w:cs="Times New Roman"/>
          <w:sz w:val="28"/>
          <w:szCs w:val="28"/>
        </w:rPr>
        <w:t>создание условий для формирования доверительных отношений родителей с педагогиче</w:t>
      </w:r>
      <w:r w:rsidRPr="00F16034">
        <w:rPr>
          <w:rFonts w:ascii="Times New Roman" w:hAnsi="Times New Roman" w:cs="Times New Roman"/>
          <w:sz w:val="28"/>
          <w:szCs w:val="28"/>
        </w:rPr>
        <w:softHyphen/>
        <w:t>ским коллективом детского сада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034">
        <w:rPr>
          <w:rFonts w:ascii="Times New Roman" w:hAnsi="Times New Roman" w:cs="Times New Roman"/>
          <w:sz w:val="28"/>
          <w:szCs w:val="28"/>
        </w:rPr>
        <w:t>повседневного общения и специально органи</w:t>
      </w:r>
      <w:r w:rsidRPr="00F16034">
        <w:rPr>
          <w:rFonts w:ascii="Times New Roman" w:hAnsi="Times New Roman" w:cs="Times New Roman"/>
          <w:sz w:val="28"/>
          <w:szCs w:val="28"/>
        </w:rPr>
        <w:softHyphen/>
        <w:t>зованных мероприятий (праздников, консультаций, выставок детского рисунка, совмест</w:t>
      </w:r>
      <w:r w:rsidRPr="00F16034">
        <w:rPr>
          <w:rFonts w:ascii="Times New Roman" w:hAnsi="Times New Roman" w:cs="Times New Roman"/>
          <w:sz w:val="28"/>
          <w:szCs w:val="28"/>
        </w:rPr>
        <w:softHyphen/>
        <w:t>ного просмотра театрализованной деятельности).</w:t>
      </w:r>
    </w:p>
    <w:p w14:paraId="6F167E46" w14:textId="77777777" w:rsidR="00A32F88" w:rsidRPr="00A31A9E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В течение учебного года педагоги детского сада проводили большую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работу по повышению правовой и психолого-педагогической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родителей:</w:t>
      </w:r>
    </w:p>
    <w:p w14:paraId="4CF72D4E" w14:textId="1C604DCB" w:rsidR="00A32F88" w:rsidRDefault="00A32F88" w:rsidP="00A32F88">
      <w:pPr>
        <w:pStyle w:val="a3"/>
        <w:numPr>
          <w:ilvl w:val="0"/>
          <w:numId w:val="3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вовлекали членов семей в процесс воспитания и развития детей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праздниках, выстав</w:t>
      </w:r>
      <w:r w:rsidRPr="00A31A9E">
        <w:rPr>
          <w:rFonts w:ascii="Times New Roman" w:hAnsi="Times New Roman" w:cs="Times New Roman"/>
          <w:sz w:val="28"/>
          <w:szCs w:val="28"/>
        </w:rPr>
        <w:softHyphen/>
        <w:t>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детского рисунка</w:t>
      </w:r>
      <w:r>
        <w:rPr>
          <w:rFonts w:ascii="Times New Roman" w:hAnsi="Times New Roman" w:cs="Times New Roman"/>
          <w:sz w:val="28"/>
          <w:szCs w:val="28"/>
        </w:rPr>
        <w:t>, выставках</w:t>
      </w:r>
      <w:r w:rsidRPr="00A31A9E">
        <w:rPr>
          <w:rFonts w:ascii="Times New Roman" w:hAnsi="Times New Roman" w:cs="Times New Roman"/>
          <w:sz w:val="28"/>
          <w:szCs w:val="28"/>
        </w:rPr>
        <w:t xml:space="preserve"> и других мероприятий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сада;</w:t>
      </w:r>
    </w:p>
    <w:p w14:paraId="35952B1B" w14:textId="5BCD7F68" w:rsidR="00783FD8" w:rsidRPr="00A31A9E" w:rsidRDefault="00783FD8" w:rsidP="00A32F88">
      <w:pPr>
        <w:pStyle w:val="a3"/>
        <w:numPr>
          <w:ilvl w:val="0"/>
          <w:numId w:val="3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 мастер-классы и круглые столы с родителями.</w:t>
      </w:r>
    </w:p>
    <w:p w14:paraId="4191D623" w14:textId="77777777" w:rsidR="00A32F88" w:rsidRPr="00F16034" w:rsidRDefault="00A32F88" w:rsidP="00A32F88">
      <w:pPr>
        <w:pStyle w:val="a3"/>
        <w:numPr>
          <w:ilvl w:val="0"/>
          <w:numId w:val="3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16034">
        <w:rPr>
          <w:rFonts w:ascii="Times New Roman" w:hAnsi="Times New Roman" w:cs="Times New Roman"/>
          <w:sz w:val="28"/>
          <w:szCs w:val="28"/>
        </w:rPr>
        <w:t>совместно с родителями разрабатывали общегрупповые традиции,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034">
        <w:rPr>
          <w:rFonts w:ascii="Times New Roman" w:hAnsi="Times New Roman" w:cs="Times New Roman"/>
          <w:sz w:val="28"/>
          <w:szCs w:val="28"/>
        </w:rPr>
        <w:t>организовывали праздни</w:t>
      </w:r>
      <w:r w:rsidRPr="00F16034">
        <w:rPr>
          <w:rFonts w:ascii="Times New Roman" w:hAnsi="Times New Roman" w:cs="Times New Roman"/>
          <w:sz w:val="28"/>
          <w:szCs w:val="28"/>
        </w:rPr>
        <w:softHyphen/>
        <w:t>ки, спортивные соревнования.</w:t>
      </w:r>
    </w:p>
    <w:p w14:paraId="12D0DD86" w14:textId="77777777" w:rsidR="00A32F88" w:rsidRPr="00A31A9E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Сотрудничество семьи и детского сада предусматривает «прозрачность»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всего учебно-воспитательного процесса. В связи с этим мы 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информировали родителей о содер</w:t>
      </w:r>
      <w:r w:rsidRPr="00A31A9E">
        <w:rPr>
          <w:rFonts w:ascii="Times New Roman" w:hAnsi="Times New Roman" w:cs="Times New Roman"/>
          <w:sz w:val="28"/>
          <w:szCs w:val="28"/>
        </w:rPr>
        <w:softHyphen/>
        <w:t>жании,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формах и методах работы с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стремились включать родителей в процесс об</w:t>
      </w:r>
      <w:r w:rsidRPr="00A31A9E">
        <w:rPr>
          <w:rFonts w:ascii="Times New Roman" w:hAnsi="Times New Roman" w:cs="Times New Roman"/>
          <w:sz w:val="28"/>
          <w:szCs w:val="28"/>
        </w:rPr>
        <w:softHyphen/>
        <w:t>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образования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детей путем организации игровых семейных конкурсов, се</w:t>
      </w:r>
      <w:r w:rsidRPr="00A31A9E">
        <w:rPr>
          <w:rFonts w:ascii="Times New Roman" w:hAnsi="Times New Roman" w:cs="Times New Roman"/>
          <w:sz w:val="28"/>
          <w:szCs w:val="28"/>
        </w:rPr>
        <w:softHyphen/>
        <w:t>мейных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альбомов,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газет и т.д.</w:t>
      </w:r>
    </w:p>
    <w:p w14:paraId="71CF2B3A" w14:textId="77777777" w:rsidR="00A32F88" w:rsidRPr="00A31A9E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 xml:space="preserve"> Оформленная наглядная информация для родителей отвечала общим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требованиям, предъявляемым к оформлению учреждения.</w:t>
      </w:r>
    </w:p>
    <w:p w14:paraId="33BA5033" w14:textId="77777777" w:rsidR="00A32F88" w:rsidRPr="00A31A9E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Вся работа детского сада строилась на:</w:t>
      </w:r>
    </w:p>
    <w:p w14:paraId="0DA37F62" w14:textId="77777777" w:rsidR="00A32F88" w:rsidRPr="00A31A9E" w:rsidRDefault="00A32F88" w:rsidP="00A32F88">
      <w:pPr>
        <w:pStyle w:val="a3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lastRenderedPageBreak/>
        <w:t>установлении партнерских отношений с семьей каждого воспитанника;</w:t>
      </w:r>
    </w:p>
    <w:p w14:paraId="545A97AF" w14:textId="77777777" w:rsidR="00A32F88" w:rsidRPr="00A31A9E" w:rsidRDefault="00A32F88" w:rsidP="00A32F88">
      <w:pPr>
        <w:pStyle w:val="a3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объединении усилий для развития и воспитания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создании атмосферы общности интересов, эмоциональной</w:t>
      </w:r>
    </w:p>
    <w:p w14:paraId="327A008C" w14:textId="77777777" w:rsidR="00A32F88" w:rsidRPr="00A31A9E" w:rsidRDefault="00A32F88" w:rsidP="00A32F88">
      <w:pPr>
        <w:pStyle w:val="a3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взаим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31A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31A9E">
        <w:rPr>
          <w:rFonts w:ascii="Times New Roman" w:hAnsi="Times New Roman" w:cs="Times New Roman"/>
          <w:sz w:val="28"/>
          <w:szCs w:val="28"/>
        </w:rPr>
        <w:t>поддержки и взаимопроникновения в проблемы друг друга;</w:t>
      </w:r>
    </w:p>
    <w:p w14:paraId="0D73CAE3" w14:textId="77777777" w:rsidR="00A32F88" w:rsidRPr="00A31A9E" w:rsidRDefault="00A32F88" w:rsidP="00A32F88">
      <w:pPr>
        <w:pStyle w:val="a3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активизации и обогащении воспитательных умений родителей,</w:t>
      </w:r>
    </w:p>
    <w:p w14:paraId="2E3B19A4" w14:textId="77777777" w:rsidR="00A32F88" w:rsidRPr="00A31A9E" w:rsidRDefault="00A32F88" w:rsidP="00A32F88">
      <w:pPr>
        <w:pStyle w:val="a3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поддержке их уверенно</w:t>
      </w:r>
      <w:r w:rsidRPr="00A31A9E">
        <w:rPr>
          <w:rFonts w:ascii="Times New Roman" w:hAnsi="Times New Roman" w:cs="Times New Roman"/>
          <w:sz w:val="28"/>
          <w:szCs w:val="28"/>
        </w:rPr>
        <w:softHyphen/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в собственных педагогических возможностях.</w:t>
      </w:r>
    </w:p>
    <w:p w14:paraId="2C5384BE" w14:textId="77777777" w:rsidR="00A32F88" w:rsidRPr="00F16034" w:rsidRDefault="00A32F88" w:rsidP="00A32F88">
      <w:pPr>
        <w:pStyle w:val="a3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34">
        <w:rPr>
          <w:rFonts w:ascii="Times New Roman" w:hAnsi="Times New Roman" w:cs="Times New Roman"/>
          <w:sz w:val="28"/>
          <w:szCs w:val="28"/>
        </w:rPr>
        <w:t>особое внимание уделялось организации индивидуальных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034">
        <w:rPr>
          <w:rFonts w:ascii="Times New Roman" w:hAnsi="Times New Roman" w:cs="Times New Roman"/>
          <w:sz w:val="28"/>
          <w:szCs w:val="28"/>
        </w:rPr>
        <w:t>и доверитель</w:t>
      </w:r>
      <w:r w:rsidRPr="00F16034">
        <w:rPr>
          <w:rFonts w:ascii="Times New Roman" w:hAnsi="Times New Roman" w:cs="Times New Roman"/>
          <w:sz w:val="28"/>
          <w:szCs w:val="28"/>
        </w:rPr>
        <w:softHyphen/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034">
        <w:rPr>
          <w:rFonts w:ascii="Times New Roman" w:hAnsi="Times New Roman" w:cs="Times New Roman"/>
          <w:sz w:val="28"/>
          <w:szCs w:val="28"/>
        </w:rPr>
        <w:t>бесед по инициативе родителей, педагогов, медиков;</w:t>
      </w:r>
    </w:p>
    <w:p w14:paraId="1B183089" w14:textId="253E333E" w:rsidR="00A32F88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 xml:space="preserve">Групповые собрания проводились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1A9E">
        <w:rPr>
          <w:rFonts w:ascii="Times New Roman" w:hAnsi="Times New Roman" w:cs="Times New Roman"/>
          <w:sz w:val="28"/>
          <w:szCs w:val="28"/>
        </w:rPr>
        <w:t xml:space="preserve"> раза в год.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использовались эффективные формы работы с родителями: в каждой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 xml:space="preserve">были организованы </w:t>
      </w:r>
      <w:r>
        <w:rPr>
          <w:rFonts w:ascii="Times New Roman" w:hAnsi="Times New Roman" w:cs="Times New Roman"/>
          <w:sz w:val="28"/>
          <w:szCs w:val="28"/>
        </w:rPr>
        <w:t>выставки творческих работ: «</w:t>
      </w:r>
      <w:r w:rsidR="005158CB">
        <w:rPr>
          <w:rFonts w:ascii="Times New Roman" w:hAnsi="Times New Roman" w:cs="Times New Roman"/>
          <w:sz w:val="28"/>
          <w:szCs w:val="28"/>
        </w:rPr>
        <w:t>Волшебный сундучок осени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158CB">
        <w:rPr>
          <w:rFonts w:ascii="Times New Roman" w:hAnsi="Times New Roman" w:cs="Times New Roman"/>
          <w:sz w:val="28"/>
          <w:szCs w:val="28"/>
        </w:rPr>
        <w:t xml:space="preserve">«Моя мама лучшая на свете»,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158CB">
        <w:rPr>
          <w:rFonts w:ascii="Times New Roman" w:hAnsi="Times New Roman" w:cs="Times New Roman"/>
          <w:sz w:val="28"/>
          <w:szCs w:val="28"/>
        </w:rPr>
        <w:t>Новый год у порога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158CB">
        <w:rPr>
          <w:rFonts w:ascii="Times New Roman" w:hAnsi="Times New Roman" w:cs="Times New Roman"/>
          <w:sz w:val="28"/>
          <w:szCs w:val="28"/>
        </w:rPr>
        <w:t>На страже Родины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158CB">
        <w:rPr>
          <w:rFonts w:ascii="Times New Roman" w:hAnsi="Times New Roman" w:cs="Times New Roman"/>
          <w:sz w:val="28"/>
          <w:szCs w:val="28"/>
        </w:rPr>
        <w:t>Подарок для любимой мамочки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158CB">
        <w:rPr>
          <w:rFonts w:ascii="Times New Roman" w:hAnsi="Times New Roman" w:cs="Times New Roman"/>
          <w:sz w:val="28"/>
          <w:szCs w:val="28"/>
        </w:rPr>
        <w:t>Сбережем нашу планету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A0AC480" w14:textId="39C19822" w:rsidR="00A32F88" w:rsidRDefault="005158CB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46E8A">
        <w:rPr>
          <w:rFonts w:ascii="Times New Roman" w:hAnsi="Times New Roman" w:cs="Times New Roman"/>
          <w:sz w:val="28"/>
          <w:szCs w:val="28"/>
        </w:rPr>
        <w:t>связи с карантинными ограничениями</w:t>
      </w:r>
      <w:r w:rsidR="00056A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BA">
        <w:rPr>
          <w:rFonts w:ascii="Times New Roman" w:hAnsi="Times New Roman" w:cs="Times New Roman"/>
          <w:sz w:val="28"/>
          <w:szCs w:val="28"/>
        </w:rPr>
        <w:t>на мероприятия родители допускались, по несколько человек</w:t>
      </w:r>
      <w:r w:rsidR="00A32F88">
        <w:rPr>
          <w:rFonts w:ascii="Times New Roman" w:hAnsi="Times New Roman" w:cs="Times New Roman"/>
          <w:sz w:val="28"/>
          <w:szCs w:val="28"/>
        </w:rPr>
        <w:t>:</w:t>
      </w:r>
      <w:r w:rsidR="004E54C3">
        <w:rPr>
          <w:rFonts w:ascii="Times New Roman" w:hAnsi="Times New Roman" w:cs="Times New Roman"/>
          <w:sz w:val="28"/>
          <w:szCs w:val="28"/>
        </w:rPr>
        <w:t xml:space="preserve"> «День самоуправления Мы -вместе!»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F88">
        <w:rPr>
          <w:rFonts w:ascii="Times New Roman" w:hAnsi="Times New Roman" w:cs="Times New Roman"/>
          <w:sz w:val="28"/>
          <w:szCs w:val="28"/>
        </w:rPr>
        <w:t>«Осенние праздники», «Новогодние утренники», «День Здоровья», «</w:t>
      </w:r>
      <w:r w:rsidR="00056ABA">
        <w:rPr>
          <w:rFonts w:ascii="Times New Roman" w:hAnsi="Times New Roman" w:cs="Times New Roman"/>
          <w:sz w:val="28"/>
          <w:szCs w:val="28"/>
        </w:rPr>
        <w:t>Всемирный день пожилого человека</w:t>
      </w:r>
      <w:r w:rsidR="00A32F88">
        <w:rPr>
          <w:rFonts w:ascii="Times New Roman" w:hAnsi="Times New Roman" w:cs="Times New Roman"/>
          <w:sz w:val="28"/>
          <w:szCs w:val="28"/>
        </w:rPr>
        <w:t>», «</w:t>
      </w:r>
      <w:r w:rsidR="00056ABA">
        <w:rPr>
          <w:rFonts w:ascii="Times New Roman" w:hAnsi="Times New Roman" w:cs="Times New Roman"/>
          <w:sz w:val="28"/>
          <w:szCs w:val="28"/>
        </w:rPr>
        <w:t>Мы защитники Родины!</w:t>
      </w:r>
      <w:r w:rsidR="00A32F88">
        <w:rPr>
          <w:rFonts w:ascii="Times New Roman" w:hAnsi="Times New Roman" w:cs="Times New Roman"/>
          <w:sz w:val="28"/>
          <w:szCs w:val="28"/>
        </w:rPr>
        <w:t>»</w:t>
      </w:r>
      <w:r w:rsidR="00056ABA">
        <w:rPr>
          <w:rFonts w:ascii="Times New Roman" w:hAnsi="Times New Roman" w:cs="Times New Roman"/>
          <w:sz w:val="28"/>
          <w:szCs w:val="28"/>
        </w:rPr>
        <w:t xml:space="preserve"> «До свиданья детский сад!»</w:t>
      </w:r>
      <w:r w:rsidR="00A32F88">
        <w:rPr>
          <w:rFonts w:ascii="Times New Roman" w:hAnsi="Times New Roman" w:cs="Times New Roman"/>
          <w:sz w:val="28"/>
          <w:szCs w:val="28"/>
        </w:rPr>
        <w:t>.</w:t>
      </w:r>
    </w:p>
    <w:p w14:paraId="5A2115F9" w14:textId="77777777" w:rsidR="00A32F88" w:rsidRPr="00A31A9E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 xml:space="preserve"> Усилия педагогического коллектива были направлены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то, чтобы совершенствовать подходы в работе с родителями, найти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эффективные формы взаимодействия с семьей.</w:t>
      </w:r>
    </w:p>
    <w:p w14:paraId="4254E97E" w14:textId="77777777" w:rsidR="00A32F88" w:rsidRPr="00A31A9E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 xml:space="preserve"> Результаты анкетирования, проведённые в конце учебного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позволяют сказать, что родители положительно оцени</w:t>
      </w:r>
      <w:r w:rsidRPr="00A31A9E">
        <w:rPr>
          <w:rFonts w:ascii="Times New Roman" w:hAnsi="Times New Roman" w:cs="Times New Roman"/>
          <w:sz w:val="28"/>
          <w:szCs w:val="28"/>
        </w:rPr>
        <w:softHyphen/>
        <w:t>вают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коллектива детского сада, выражают свою благодарность педаго</w:t>
      </w:r>
      <w:r w:rsidRPr="00A31A9E">
        <w:rPr>
          <w:rFonts w:ascii="Times New Roman" w:hAnsi="Times New Roman" w:cs="Times New Roman"/>
          <w:sz w:val="28"/>
          <w:szCs w:val="28"/>
        </w:rPr>
        <w:softHyphen/>
        <w:t>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и всему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9E">
        <w:rPr>
          <w:rFonts w:ascii="Times New Roman" w:hAnsi="Times New Roman" w:cs="Times New Roman"/>
          <w:sz w:val="28"/>
          <w:szCs w:val="28"/>
        </w:rPr>
        <w:t>детскому саду.</w:t>
      </w:r>
    </w:p>
    <w:p w14:paraId="4E8E602A" w14:textId="77777777" w:rsidR="00A32F88" w:rsidRPr="008453E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53E4">
        <w:rPr>
          <w:rFonts w:ascii="Times New Roman" w:hAnsi="Times New Roman" w:cs="Times New Roman"/>
          <w:b/>
          <w:i/>
          <w:sz w:val="28"/>
          <w:szCs w:val="28"/>
        </w:rPr>
        <w:t xml:space="preserve"> Вывод: Вся работа детского сада строилась на установлении </w:t>
      </w:r>
      <w:proofErr w:type="spellStart"/>
      <w:r w:rsidRPr="008453E4">
        <w:rPr>
          <w:rFonts w:ascii="Times New Roman" w:hAnsi="Times New Roman" w:cs="Times New Roman"/>
          <w:b/>
          <w:i/>
          <w:sz w:val="28"/>
          <w:szCs w:val="28"/>
        </w:rPr>
        <w:t>родительско</w:t>
      </w:r>
      <w:proofErr w:type="spellEnd"/>
      <w:r w:rsidRPr="008453E4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53E4">
        <w:rPr>
          <w:rFonts w:ascii="Times New Roman" w:hAnsi="Times New Roman" w:cs="Times New Roman"/>
          <w:b/>
          <w:i/>
          <w:sz w:val="28"/>
          <w:szCs w:val="28"/>
        </w:rPr>
        <w:t>педагогического партнёрства с семьей каждого воспитанника, объединении усилий для развития и воспитания детей, создании атмосферы общности интересов, эмоциональной взаимоподдержки.</w:t>
      </w:r>
    </w:p>
    <w:p w14:paraId="470BF97C" w14:textId="759D9E3B" w:rsidR="00A32F88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CC3B64" w14:textId="480F2BD7" w:rsidR="00783FD8" w:rsidRDefault="00783FD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11C002" w14:textId="77777777" w:rsidR="00783FD8" w:rsidRDefault="00783FD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6ED5CD" w14:textId="77777777" w:rsidR="00A32F88" w:rsidRPr="00313524" w:rsidRDefault="00A32F88" w:rsidP="00A32F88">
      <w:pPr>
        <w:pStyle w:val="a3"/>
        <w:numPr>
          <w:ilvl w:val="0"/>
          <w:numId w:val="27"/>
        </w:num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13524">
        <w:rPr>
          <w:rFonts w:ascii="Times New Roman" w:hAnsi="Times New Roman" w:cs="Times New Roman"/>
          <w:b/>
          <w:sz w:val="32"/>
          <w:szCs w:val="28"/>
        </w:rPr>
        <w:lastRenderedPageBreak/>
        <w:t>Развитие системы поддержки талантливых и одаренных детей.</w:t>
      </w:r>
    </w:p>
    <w:p w14:paraId="040CE574" w14:textId="77777777" w:rsidR="00A32F88" w:rsidRPr="00DD4F3A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 xml:space="preserve"> Воспитание и развитие одаренных и талантливых детей является важнейшим условием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F3A">
        <w:rPr>
          <w:rFonts w:ascii="Times New Roman" w:hAnsi="Times New Roman" w:cs="Times New Roman"/>
          <w:sz w:val="28"/>
          <w:szCs w:val="28"/>
        </w:rPr>
        <w:t>формирования творческого потенциала общества, развития науки и культуры, всех 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F3A">
        <w:rPr>
          <w:rFonts w:ascii="Times New Roman" w:hAnsi="Times New Roman" w:cs="Times New Roman"/>
          <w:sz w:val="28"/>
          <w:szCs w:val="28"/>
        </w:rPr>
        <w:t>производства и социальной жизни.</w:t>
      </w:r>
    </w:p>
    <w:p w14:paraId="7DCB4DA8" w14:textId="77777777" w:rsidR="00A32F88" w:rsidRPr="00DD4F3A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В нашем образовательном учреждении созданы благоприятные условия по работе с одаренными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F3A">
        <w:rPr>
          <w:rFonts w:ascii="Times New Roman" w:hAnsi="Times New Roman" w:cs="Times New Roman"/>
          <w:sz w:val="28"/>
          <w:szCs w:val="28"/>
        </w:rPr>
        <w:t>детьми, в которую входят направления работы:</w:t>
      </w:r>
    </w:p>
    <w:p w14:paraId="7B6F20E9" w14:textId="77777777" w:rsidR="00A32F88" w:rsidRPr="00DD4F3A" w:rsidRDefault="00A32F88" w:rsidP="00A32F88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выявление одаренных и талантливых детей;</w:t>
      </w:r>
    </w:p>
    <w:p w14:paraId="714E86A6" w14:textId="77777777" w:rsidR="00A32F88" w:rsidRPr="00DD4F3A" w:rsidRDefault="00A32F88" w:rsidP="00A32F88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4F3A">
        <w:rPr>
          <w:rFonts w:ascii="Times New Roman" w:hAnsi="Times New Roman" w:cs="Times New Roman"/>
          <w:sz w:val="28"/>
          <w:szCs w:val="28"/>
        </w:rPr>
        <w:t>мощь одаренным воспитанникам в самореализации их творческой направленности;</w:t>
      </w:r>
    </w:p>
    <w:p w14:paraId="6C907FD2" w14:textId="77777777" w:rsidR="00A32F88" w:rsidRPr="00DD4F3A" w:rsidRDefault="00A32F88" w:rsidP="00A32F88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работа с родителями одаренных детей;</w:t>
      </w:r>
    </w:p>
    <w:p w14:paraId="7E847C51" w14:textId="77777777" w:rsidR="00A32F88" w:rsidRPr="002973FA" w:rsidRDefault="00A32F88" w:rsidP="00A32F88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FA">
        <w:rPr>
          <w:rFonts w:ascii="Times New Roman" w:hAnsi="Times New Roman" w:cs="Times New Roman"/>
          <w:sz w:val="28"/>
          <w:szCs w:val="28"/>
        </w:rPr>
        <w:t>работа с педагогами одаренных детей;</w:t>
      </w:r>
    </w:p>
    <w:p w14:paraId="3BA23852" w14:textId="77777777" w:rsidR="00A32F88" w:rsidRPr="00DD4F3A" w:rsidRDefault="00A32F88" w:rsidP="00A32F88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поощрение одаренных детей;</w:t>
      </w:r>
    </w:p>
    <w:p w14:paraId="5957763B" w14:textId="77777777" w:rsidR="00A32F88" w:rsidRPr="00DD4F3A" w:rsidRDefault="00A32F88" w:rsidP="00A32F88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взаимодействие ОУ с другими структурами социума для создания благоприятных условий</w:t>
      </w:r>
    </w:p>
    <w:p w14:paraId="0B5FAA7A" w14:textId="77777777" w:rsidR="00A32F88" w:rsidRPr="00DD4F3A" w:rsidRDefault="00A32F88" w:rsidP="00A32F88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развития одаренности.</w:t>
      </w:r>
    </w:p>
    <w:p w14:paraId="701BB327" w14:textId="1180BED7" w:rsidR="00A32F88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 xml:space="preserve"> В течение 20</w:t>
      </w:r>
      <w:r w:rsidR="00930C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30C24">
        <w:rPr>
          <w:rFonts w:ascii="Times New Roman" w:hAnsi="Times New Roman" w:cs="Times New Roman"/>
          <w:sz w:val="28"/>
          <w:szCs w:val="28"/>
        </w:rPr>
        <w:t>1</w:t>
      </w:r>
      <w:r w:rsidRPr="00DD4F3A">
        <w:rPr>
          <w:rFonts w:ascii="Times New Roman" w:hAnsi="Times New Roman" w:cs="Times New Roman"/>
          <w:sz w:val="28"/>
          <w:szCs w:val="28"/>
        </w:rPr>
        <w:t xml:space="preserve"> уч. г.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D4F3A">
        <w:rPr>
          <w:rFonts w:ascii="Times New Roman" w:hAnsi="Times New Roman" w:cs="Times New Roman"/>
          <w:sz w:val="28"/>
          <w:szCs w:val="28"/>
        </w:rPr>
        <w:t xml:space="preserve">ДОУ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D4F3A">
        <w:rPr>
          <w:rFonts w:ascii="Times New Roman" w:hAnsi="Times New Roman" w:cs="Times New Roman"/>
          <w:sz w:val="28"/>
          <w:szCs w:val="28"/>
        </w:rPr>
        <w:t xml:space="preserve"> продолжалась работа по выявлению, поддержке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F3A">
        <w:rPr>
          <w:rFonts w:ascii="Times New Roman" w:hAnsi="Times New Roman" w:cs="Times New Roman"/>
          <w:sz w:val="28"/>
          <w:szCs w:val="28"/>
        </w:rPr>
        <w:t xml:space="preserve">развитию талантливых детей. </w:t>
      </w:r>
    </w:p>
    <w:p w14:paraId="71B4DF25" w14:textId="77777777" w:rsidR="00A32F88" w:rsidRPr="00DD4F3A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E17192" w14:textId="77777777" w:rsidR="00A32F88" w:rsidRDefault="00A32F88" w:rsidP="00A32F88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7EA">
        <w:rPr>
          <w:rFonts w:ascii="Times New Roman" w:hAnsi="Times New Roman" w:cs="Times New Roman"/>
          <w:b/>
          <w:sz w:val="28"/>
          <w:szCs w:val="28"/>
        </w:rPr>
        <w:t>В течение учебного года наши воспитанники участвовали в конкурсах</w:t>
      </w:r>
    </w:p>
    <w:p w14:paraId="5DCED3DD" w14:textId="77777777" w:rsidR="00A32F88" w:rsidRPr="00BA37EA" w:rsidRDefault="00A32F88" w:rsidP="00A32F88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61" w:type="dxa"/>
        <w:tblInd w:w="-714" w:type="dxa"/>
        <w:tblLook w:val="04A0" w:firstRow="1" w:lastRow="0" w:firstColumn="1" w:lastColumn="0" w:noHBand="0" w:noVBand="1"/>
      </w:tblPr>
      <w:tblGrid>
        <w:gridCol w:w="436"/>
        <w:gridCol w:w="2313"/>
        <w:gridCol w:w="1949"/>
        <w:gridCol w:w="1123"/>
        <w:gridCol w:w="1356"/>
        <w:gridCol w:w="1583"/>
        <w:gridCol w:w="1701"/>
      </w:tblGrid>
      <w:tr w:rsidR="004E54C3" w14:paraId="448E519B" w14:textId="77777777" w:rsidTr="004E54C3">
        <w:tc>
          <w:tcPr>
            <w:tcW w:w="436" w:type="dxa"/>
          </w:tcPr>
          <w:p w14:paraId="62A2BFB7" w14:textId="77777777" w:rsidR="00A32F88" w:rsidRPr="002973FA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973F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</w:t>
            </w:r>
          </w:p>
        </w:tc>
        <w:tc>
          <w:tcPr>
            <w:tcW w:w="2313" w:type="dxa"/>
          </w:tcPr>
          <w:p w14:paraId="18A1C80B" w14:textId="77777777" w:rsidR="00A32F88" w:rsidRPr="002973FA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973F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Наименование конкурса</w:t>
            </w:r>
          </w:p>
        </w:tc>
        <w:tc>
          <w:tcPr>
            <w:tcW w:w="1949" w:type="dxa"/>
          </w:tcPr>
          <w:p w14:paraId="11840B71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ФИ</w:t>
            </w:r>
          </w:p>
          <w:p w14:paraId="11B79F6F" w14:textId="77777777" w:rsidR="00A32F88" w:rsidRPr="002973FA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участника</w:t>
            </w:r>
          </w:p>
        </w:tc>
        <w:tc>
          <w:tcPr>
            <w:tcW w:w="1123" w:type="dxa"/>
          </w:tcPr>
          <w:p w14:paraId="4C6C0D56" w14:textId="77777777" w:rsidR="00A32F88" w:rsidRPr="002973FA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973F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Возраст</w:t>
            </w:r>
          </w:p>
        </w:tc>
        <w:tc>
          <w:tcPr>
            <w:tcW w:w="1356" w:type="dxa"/>
          </w:tcPr>
          <w:p w14:paraId="684875EE" w14:textId="77777777" w:rsidR="00A32F88" w:rsidRPr="002973FA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973F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Педагог</w:t>
            </w:r>
          </w:p>
        </w:tc>
        <w:tc>
          <w:tcPr>
            <w:tcW w:w="1583" w:type="dxa"/>
          </w:tcPr>
          <w:p w14:paraId="3EE1158F" w14:textId="77777777" w:rsidR="00A32F88" w:rsidRPr="002973FA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</w:t>
            </w:r>
            <w:r w:rsidRPr="002973F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ровень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C04F094" w14:textId="77777777" w:rsidR="00A32F88" w:rsidRPr="002973FA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973F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Результат</w:t>
            </w:r>
          </w:p>
        </w:tc>
      </w:tr>
      <w:tr w:rsidR="004E54C3" w14:paraId="6D61DF8A" w14:textId="77777777" w:rsidTr="004E54C3">
        <w:tc>
          <w:tcPr>
            <w:tcW w:w="436" w:type="dxa"/>
          </w:tcPr>
          <w:p w14:paraId="22DD7A1B" w14:textId="77777777" w:rsidR="00A32F88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14:paraId="25A22CA3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«Конкурс стихов </w:t>
            </w:r>
          </w:p>
          <w:p w14:paraId="61BDD477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день рождения Коста»</w:t>
            </w:r>
          </w:p>
          <w:p w14:paraId="59971FFC" w14:textId="32208BCE" w:rsidR="00930C24" w:rsidRPr="00930C24" w:rsidRDefault="00930C24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555555"/>
                <w:sz w:val="29"/>
                <w:szCs w:val="29"/>
                <w:bdr w:val="none" w:sz="0" w:space="0" w:color="auto" w:frame="1"/>
                <w:shd w:val="clear" w:color="auto" w:fill="FFFFFF"/>
              </w:rPr>
              <w:t> </w:t>
            </w:r>
            <w:r w:rsidRPr="00930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"Ирон </w:t>
            </w:r>
            <w:proofErr w:type="spellStart"/>
            <w:r w:rsidRPr="00930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фæндыр</w:t>
            </w:r>
            <w:proofErr w:type="spellEnd"/>
            <w:r w:rsidRPr="00930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"</w:t>
            </w:r>
            <w:r w:rsidRPr="00930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49" w:type="dxa"/>
          </w:tcPr>
          <w:p w14:paraId="15B2FE49" w14:textId="6796B5D9" w:rsidR="00A32F88" w:rsidRDefault="00930C24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 Артур</w:t>
            </w:r>
          </w:p>
        </w:tc>
        <w:tc>
          <w:tcPr>
            <w:tcW w:w="1123" w:type="dxa"/>
          </w:tcPr>
          <w:p w14:paraId="0ED1F40A" w14:textId="77777777" w:rsidR="00A32F88" w:rsidRDefault="00A32F88" w:rsidP="004E68D2">
            <w:pPr>
              <w:pStyle w:val="a3"/>
              <w:spacing w:line="276" w:lineRule="auto"/>
              <w:ind w:left="0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356" w:type="dxa"/>
          </w:tcPr>
          <w:p w14:paraId="278BDBFB" w14:textId="77777777" w:rsidR="00A32F88" w:rsidRDefault="00A32F88" w:rsidP="004E68D2">
            <w:pPr>
              <w:pStyle w:val="a3"/>
              <w:spacing w:line="276" w:lineRule="auto"/>
              <w:ind w:left="0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Д.Э.</w:t>
            </w:r>
          </w:p>
        </w:tc>
        <w:tc>
          <w:tcPr>
            <w:tcW w:w="1583" w:type="dxa"/>
          </w:tcPr>
          <w:p w14:paraId="3B82F670" w14:textId="77777777" w:rsidR="00A32F88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A3500C1" w14:textId="77777777" w:rsidR="00A32F88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proofErr w:type="spellEnd"/>
          </w:p>
        </w:tc>
        <w:tc>
          <w:tcPr>
            <w:tcW w:w="1701" w:type="dxa"/>
          </w:tcPr>
          <w:p w14:paraId="4E6AAC54" w14:textId="03C6C13B" w:rsidR="00A32F88" w:rsidRDefault="00CA5271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A32F8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</w:tr>
      <w:tr w:rsidR="004E54C3" w14:paraId="2C79EAEA" w14:textId="77777777" w:rsidTr="004E54C3">
        <w:tc>
          <w:tcPr>
            <w:tcW w:w="436" w:type="dxa"/>
          </w:tcPr>
          <w:p w14:paraId="3FCFE3F8" w14:textId="5C35D851" w:rsidR="00930C24" w:rsidRDefault="00930C24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14:paraId="256973D1" w14:textId="5D50520D" w:rsidR="00930C24" w:rsidRDefault="00930C24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 глазами детей </w:t>
            </w:r>
          </w:p>
        </w:tc>
        <w:tc>
          <w:tcPr>
            <w:tcW w:w="1949" w:type="dxa"/>
          </w:tcPr>
          <w:p w14:paraId="598CE0C8" w14:textId="1FB16AFF" w:rsidR="00930C24" w:rsidRDefault="004E54C3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Гаглоева Амина </w:t>
            </w:r>
          </w:p>
        </w:tc>
        <w:tc>
          <w:tcPr>
            <w:tcW w:w="1123" w:type="dxa"/>
          </w:tcPr>
          <w:p w14:paraId="0C9839EB" w14:textId="776031ED" w:rsidR="00930C24" w:rsidRDefault="004E54C3" w:rsidP="004E68D2">
            <w:pPr>
              <w:pStyle w:val="a3"/>
              <w:spacing w:line="276" w:lineRule="auto"/>
              <w:ind w:left="0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356" w:type="dxa"/>
          </w:tcPr>
          <w:p w14:paraId="455F2C7E" w14:textId="77777777" w:rsidR="00930C24" w:rsidRDefault="004E54C3" w:rsidP="004E54C3">
            <w:pPr>
              <w:pStyle w:val="a3"/>
              <w:spacing w:line="276" w:lineRule="auto"/>
              <w:ind w:left="0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  <w:p w14:paraId="46F29701" w14:textId="1B564BC3" w:rsidR="004E54C3" w:rsidRDefault="004E54C3" w:rsidP="004E54C3">
            <w:pPr>
              <w:pStyle w:val="a3"/>
              <w:spacing w:line="276" w:lineRule="auto"/>
              <w:ind w:left="0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Баграева Т.Ю.</w:t>
            </w:r>
          </w:p>
        </w:tc>
        <w:tc>
          <w:tcPr>
            <w:tcW w:w="1583" w:type="dxa"/>
          </w:tcPr>
          <w:p w14:paraId="6397E8C3" w14:textId="1D76A777" w:rsidR="00930C24" w:rsidRDefault="004E54C3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-канский</w:t>
            </w:r>
            <w:proofErr w:type="gramEnd"/>
          </w:p>
        </w:tc>
        <w:tc>
          <w:tcPr>
            <w:tcW w:w="1701" w:type="dxa"/>
          </w:tcPr>
          <w:p w14:paraId="55C97427" w14:textId="51A91D1C" w:rsidR="00930C24" w:rsidRDefault="004E54C3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4E54C3" w14:paraId="483AE711" w14:textId="77777777" w:rsidTr="004E54C3">
        <w:tc>
          <w:tcPr>
            <w:tcW w:w="436" w:type="dxa"/>
          </w:tcPr>
          <w:p w14:paraId="1A100BF8" w14:textId="77777777" w:rsidR="004E54C3" w:rsidRDefault="004E54C3" w:rsidP="004E54C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14:paraId="74A7EABA" w14:textId="38130311" w:rsidR="004E54C3" w:rsidRDefault="004E54C3" w:rsidP="004E54C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 глазами детей </w:t>
            </w:r>
          </w:p>
        </w:tc>
        <w:tc>
          <w:tcPr>
            <w:tcW w:w="1949" w:type="dxa"/>
          </w:tcPr>
          <w:p w14:paraId="68E4E644" w14:textId="60BD0783" w:rsidR="004E54C3" w:rsidRDefault="004E54C3" w:rsidP="004E54C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Туаев Артём </w:t>
            </w:r>
          </w:p>
        </w:tc>
        <w:tc>
          <w:tcPr>
            <w:tcW w:w="1123" w:type="dxa"/>
          </w:tcPr>
          <w:p w14:paraId="3062B2EB" w14:textId="02EB76CA" w:rsidR="004E54C3" w:rsidRDefault="004E54C3" w:rsidP="004E54C3">
            <w:pPr>
              <w:pStyle w:val="a3"/>
              <w:spacing w:line="276" w:lineRule="auto"/>
              <w:ind w:left="0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356" w:type="dxa"/>
          </w:tcPr>
          <w:p w14:paraId="1E38CE52" w14:textId="77777777" w:rsidR="004E54C3" w:rsidRDefault="004E54C3" w:rsidP="004E54C3">
            <w:pPr>
              <w:pStyle w:val="a3"/>
              <w:spacing w:line="276" w:lineRule="auto"/>
              <w:ind w:left="0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  <w:p w14:paraId="5576B0A5" w14:textId="044FD658" w:rsidR="004E54C3" w:rsidRDefault="004E54C3" w:rsidP="004E54C3">
            <w:pPr>
              <w:pStyle w:val="a3"/>
              <w:spacing w:line="276" w:lineRule="auto"/>
              <w:ind w:left="0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Баграева Т.Ю.</w:t>
            </w:r>
          </w:p>
        </w:tc>
        <w:tc>
          <w:tcPr>
            <w:tcW w:w="1583" w:type="dxa"/>
          </w:tcPr>
          <w:p w14:paraId="45638A86" w14:textId="05DE9B14" w:rsidR="004E54C3" w:rsidRDefault="004E54C3" w:rsidP="004E54C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-канский</w:t>
            </w:r>
            <w:proofErr w:type="gramEnd"/>
          </w:p>
        </w:tc>
        <w:tc>
          <w:tcPr>
            <w:tcW w:w="1701" w:type="dxa"/>
          </w:tcPr>
          <w:p w14:paraId="16C615B1" w14:textId="47F00F14" w:rsidR="004E54C3" w:rsidRDefault="004E54C3" w:rsidP="004E54C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</w:tc>
      </w:tr>
      <w:tr w:rsidR="004E54C3" w14:paraId="3D69BA5A" w14:textId="77777777" w:rsidTr="004E54C3">
        <w:tc>
          <w:tcPr>
            <w:tcW w:w="436" w:type="dxa"/>
          </w:tcPr>
          <w:p w14:paraId="5C654EC6" w14:textId="746C7C5A" w:rsidR="004E54C3" w:rsidRDefault="004E54C3" w:rsidP="004E54C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</w:tcPr>
          <w:p w14:paraId="358BF10D" w14:textId="6E822CD3" w:rsidR="004E54C3" w:rsidRPr="00930C24" w:rsidRDefault="004E54C3" w:rsidP="004E54C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Республиканский конкурс </w:t>
            </w:r>
            <w:r w:rsidRPr="00930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осетинской сказки "Иры </w:t>
            </w:r>
            <w:proofErr w:type="spellStart"/>
            <w:r w:rsidRPr="00930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Фидæн</w:t>
            </w:r>
            <w:proofErr w:type="spellEnd"/>
            <w:r w:rsidRPr="00930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49" w:type="dxa"/>
          </w:tcPr>
          <w:p w14:paraId="54AB4182" w14:textId="36A6FB1D" w:rsidR="004E54C3" w:rsidRDefault="004E54C3" w:rsidP="004E54C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Воспитанники старшей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1123" w:type="dxa"/>
          </w:tcPr>
          <w:p w14:paraId="48FD047F" w14:textId="0B5F64DE" w:rsidR="004E54C3" w:rsidRDefault="004E54C3" w:rsidP="004E54C3">
            <w:pPr>
              <w:pStyle w:val="a3"/>
              <w:spacing w:line="276" w:lineRule="auto"/>
              <w:ind w:left="0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 лет</w:t>
            </w:r>
          </w:p>
        </w:tc>
        <w:tc>
          <w:tcPr>
            <w:tcW w:w="1356" w:type="dxa"/>
          </w:tcPr>
          <w:p w14:paraId="702CD11C" w14:textId="77777777" w:rsidR="004E54C3" w:rsidRDefault="004E54C3" w:rsidP="004E54C3">
            <w:pPr>
              <w:pStyle w:val="a3"/>
              <w:spacing w:line="276" w:lineRule="auto"/>
              <w:ind w:left="0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Д.Э.</w:t>
            </w:r>
          </w:p>
          <w:p w14:paraId="6A7587DD" w14:textId="77777777" w:rsidR="004E54C3" w:rsidRDefault="004E54C3" w:rsidP="004E54C3">
            <w:pPr>
              <w:pStyle w:val="a3"/>
              <w:spacing w:line="276" w:lineRule="auto"/>
              <w:ind w:left="0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Куманина О.И.</w:t>
            </w:r>
          </w:p>
          <w:p w14:paraId="2DA26809" w14:textId="0AD1C80D" w:rsidR="004E54C3" w:rsidRDefault="004E54C3" w:rsidP="004E54C3">
            <w:pPr>
              <w:pStyle w:val="a3"/>
              <w:spacing w:line="276" w:lineRule="auto"/>
              <w:ind w:left="0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1583" w:type="dxa"/>
          </w:tcPr>
          <w:p w14:paraId="4A7DEA53" w14:textId="685FDD38" w:rsidR="004E54C3" w:rsidRDefault="004E54C3" w:rsidP="004E54C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1701" w:type="dxa"/>
          </w:tcPr>
          <w:p w14:paraId="5B934FD0" w14:textId="3EDD5D15" w:rsidR="004E54C3" w:rsidRDefault="004E54C3" w:rsidP="004E54C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1- место</w:t>
            </w:r>
          </w:p>
        </w:tc>
      </w:tr>
      <w:tr w:rsidR="00CA5271" w14:paraId="1CBDAF67" w14:textId="77777777" w:rsidTr="004E54C3">
        <w:tc>
          <w:tcPr>
            <w:tcW w:w="436" w:type="dxa"/>
          </w:tcPr>
          <w:p w14:paraId="0B173AC4" w14:textId="00EB8AED" w:rsidR="004E54C3" w:rsidRDefault="004E54C3" w:rsidP="004E54C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3" w:type="dxa"/>
          </w:tcPr>
          <w:p w14:paraId="15361AF1" w14:textId="0B42FC3F" w:rsidR="004E54C3" w:rsidRPr="00930C24" w:rsidRDefault="004E54C3" w:rsidP="004E54C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E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Республиканский конкурс осетинской сказки "Иры </w:t>
            </w:r>
            <w:proofErr w:type="spellStart"/>
            <w:r w:rsidRPr="004E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Фидæн</w:t>
            </w:r>
            <w:proofErr w:type="spellEnd"/>
            <w:r w:rsidRPr="004E5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49" w:type="dxa"/>
          </w:tcPr>
          <w:p w14:paraId="57B45532" w14:textId="66C6F0F7" w:rsidR="004E54C3" w:rsidRDefault="004E54C3" w:rsidP="004E54C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старшей группы</w:t>
            </w:r>
          </w:p>
        </w:tc>
        <w:tc>
          <w:tcPr>
            <w:tcW w:w="1123" w:type="dxa"/>
          </w:tcPr>
          <w:p w14:paraId="3C3545DB" w14:textId="7917143C" w:rsidR="004E54C3" w:rsidRDefault="004E54C3" w:rsidP="004E54C3">
            <w:pPr>
              <w:pStyle w:val="a3"/>
              <w:spacing w:line="276" w:lineRule="auto"/>
              <w:ind w:left="0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356" w:type="dxa"/>
          </w:tcPr>
          <w:p w14:paraId="05704034" w14:textId="77777777" w:rsidR="004E54C3" w:rsidRDefault="004E54C3" w:rsidP="004E54C3">
            <w:pPr>
              <w:pStyle w:val="a3"/>
              <w:spacing w:line="276" w:lineRule="auto"/>
              <w:ind w:left="0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Д.Э.</w:t>
            </w:r>
          </w:p>
          <w:p w14:paraId="3E5BCEDA" w14:textId="77777777" w:rsidR="004E54C3" w:rsidRDefault="004E54C3" w:rsidP="004E54C3">
            <w:pPr>
              <w:pStyle w:val="a3"/>
              <w:spacing w:line="276" w:lineRule="auto"/>
              <w:ind w:left="0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Куманина О.И.</w:t>
            </w:r>
          </w:p>
          <w:p w14:paraId="62C5A6E4" w14:textId="631B515E" w:rsidR="004E54C3" w:rsidRDefault="004E54C3" w:rsidP="004E54C3">
            <w:pPr>
              <w:pStyle w:val="a3"/>
              <w:spacing w:line="276" w:lineRule="auto"/>
              <w:ind w:left="0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1583" w:type="dxa"/>
          </w:tcPr>
          <w:p w14:paraId="53A06BD8" w14:textId="6C1EC4E6" w:rsidR="004E54C3" w:rsidRDefault="004E54C3" w:rsidP="004E54C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-канский</w:t>
            </w:r>
            <w:proofErr w:type="gramEnd"/>
          </w:p>
        </w:tc>
        <w:tc>
          <w:tcPr>
            <w:tcW w:w="1701" w:type="dxa"/>
          </w:tcPr>
          <w:p w14:paraId="4C561057" w14:textId="681E7B49" w:rsidR="004E54C3" w:rsidRDefault="004E54C3" w:rsidP="004E54C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Почётная Грамота за 3-место</w:t>
            </w:r>
          </w:p>
        </w:tc>
      </w:tr>
      <w:tr w:rsidR="004E54C3" w14:paraId="21C6C487" w14:textId="77777777" w:rsidTr="004E54C3">
        <w:tc>
          <w:tcPr>
            <w:tcW w:w="436" w:type="dxa"/>
          </w:tcPr>
          <w:p w14:paraId="1CAD8026" w14:textId="1E824CDC" w:rsidR="004E54C3" w:rsidRDefault="00CA5271" w:rsidP="004E54C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</w:tcPr>
          <w:p w14:paraId="4719F10B" w14:textId="6F821AB4" w:rsidR="004E54C3" w:rsidRPr="00CA5271" w:rsidRDefault="00CA5271" w:rsidP="004E54C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A5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="004E54C3" w:rsidRPr="00CA5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егиональн</w:t>
            </w:r>
            <w:r w:rsidRPr="00CA5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ый</w:t>
            </w:r>
            <w:r w:rsidR="004E54C3" w:rsidRPr="00CA5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конкурсе рисунков к произведениям Коста Хетагурова «Аланская сеть» совместно с ННКЦ им. Коста Хетагурова </w:t>
            </w:r>
          </w:p>
        </w:tc>
        <w:tc>
          <w:tcPr>
            <w:tcW w:w="1949" w:type="dxa"/>
          </w:tcPr>
          <w:p w14:paraId="49411886" w14:textId="0E9C5555" w:rsidR="004E54C3" w:rsidRDefault="00CA5271" w:rsidP="004E54C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1123" w:type="dxa"/>
          </w:tcPr>
          <w:p w14:paraId="6156AB3D" w14:textId="191B24E1" w:rsidR="004E54C3" w:rsidRDefault="00CA5271" w:rsidP="004E54C3">
            <w:pPr>
              <w:pStyle w:val="a3"/>
              <w:spacing w:line="276" w:lineRule="auto"/>
              <w:ind w:left="0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356" w:type="dxa"/>
          </w:tcPr>
          <w:p w14:paraId="022D4DAE" w14:textId="77777777" w:rsidR="00CA5271" w:rsidRDefault="00CA5271" w:rsidP="00CA5271">
            <w:pPr>
              <w:pStyle w:val="a3"/>
              <w:spacing w:line="276" w:lineRule="auto"/>
              <w:ind w:left="0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  <w:p w14:paraId="54F425D7" w14:textId="1F09BE57" w:rsidR="004E54C3" w:rsidRDefault="00CA5271" w:rsidP="00CA5271">
            <w:pPr>
              <w:pStyle w:val="a3"/>
              <w:spacing w:line="276" w:lineRule="auto"/>
              <w:ind w:left="0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Баграева Т.Ю.</w:t>
            </w:r>
          </w:p>
        </w:tc>
        <w:tc>
          <w:tcPr>
            <w:tcW w:w="1583" w:type="dxa"/>
          </w:tcPr>
          <w:p w14:paraId="355C8B6A" w14:textId="2985B566" w:rsidR="004E54C3" w:rsidRDefault="00CA5271" w:rsidP="004E54C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Регио-нальный</w:t>
            </w:r>
            <w:proofErr w:type="spellEnd"/>
          </w:p>
        </w:tc>
        <w:tc>
          <w:tcPr>
            <w:tcW w:w="1701" w:type="dxa"/>
          </w:tcPr>
          <w:p w14:paraId="3A5D20F9" w14:textId="2931DAA3" w:rsidR="004E54C3" w:rsidRDefault="00CA5271" w:rsidP="004E54C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участника</w:t>
            </w:r>
          </w:p>
        </w:tc>
      </w:tr>
      <w:tr w:rsidR="00CA5271" w14:paraId="1E1E69F7" w14:textId="77777777" w:rsidTr="00CA5271">
        <w:trPr>
          <w:trHeight w:val="1864"/>
        </w:trPr>
        <w:tc>
          <w:tcPr>
            <w:tcW w:w="436" w:type="dxa"/>
          </w:tcPr>
          <w:p w14:paraId="52B32995" w14:textId="35616B43" w:rsidR="00CA5271" w:rsidRDefault="00CA5271" w:rsidP="004E54C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</w:tcPr>
          <w:p w14:paraId="3E4F2DCB" w14:textId="0DB09050" w:rsidR="00CA5271" w:rsidRPr="00CA5271" w:rsidRDefault="00CA5271" w:rsidP="00CA5271">
            <w:pPr>
              <w:shd w:val="clear" w:color="auto" w:fill="FFFFFF"/>
              <w:spacing w:before="300" w:after="150" w:line="36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Поэтикон</w:t>
            </w:r>
            <w:proofErr w:type="spellEnd"/>
            <w:r w:rsidRPr="00C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онлайн-конкурсе "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Мадæлон</w:t>
            </w:r>
            <w:proofErr w:type="spellEnd"/>
            <w:r w:rsidRPr="00C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æвзаг</w:t>
            </w:r>
            <w:proofErr w:type="spellEnd"/>
            <w:r w:rsidRPr="00C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мадау</w:t>
            </w:r>
            <w:proofErr w:type="spellEnd"/>
            <w:r w:rsidRPr="00C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адджын</w:t>
            </w:r>
            <w:proofErr w:type="spellEnd"/>
            <w:r w:rsidRPr="00C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49" w:type="dxa"/>
          </w:tcPr>
          <w:p w14:paraId="75FFAE44" w14:textId="77777777" w:rsidR="00CA5271" w:rsidRDefault="00CA5271" w:rsidP="004E54C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Розалия</w:t>
            </w:r>
          </w:p>
          <w:p w14:paraId="717268E6" w14:textId="77777777" w:rsidR="00CA5271" w:rsidRDefault="00CA5271" w:rsidP="004E54C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14:paraId="7E9C9777" w14:textId="421A30C4" w:rsidR="00CA5271" w:rsidRDefault="00CA5271" w:rsidP="004E54C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Хугаева Мира</w:t>
            </w:r>
          </w:p>
        </w:tc>
        <w:tc>
          <w:tcPr>
            <w:tcW w:w="1123" w:type="dxa"/>
          </w:tcPr>
          <w:p w14:paraId="42079A5C" w14:textId="77777777" w:rsidR="00CA5271" w:rsidRDefault="00CA5271" w:rsidP="004E54C3">
            <w:pPr>
              <w:pStyle w:val="a3"/>
              <w:spacing w:line="276" w:lineRule="auto"/>
              <w:ind w:left="0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14:paraId="42160338" w14:textId="77777777" w:rsidR="00CA5271" w:rsidRDefault="00CA5271" w:rsidP="004E54C3">
            <w:pPr>
              <w:pStyle w:val="a3"/>
              <w:spacing w:line="276" w:lineRule="auto"/>
              <w:ind w:left="0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4CF5D" w14:textId="77777777" w:rsidR="00CA5271" w:rsidRDefault="00CA5271" w:rsidP="004E54C3">
            <w:pPr>
              <w:pStyle w:val="a3"/>
              <w:spacing w:line="276" w:lineRule="auto"/>
              <w:ind w:left="0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43A1662B" w14:textId="77777777" w:rsidR="00CA5271" w:rsidRDefault="00CA5271" w:rsidP="004E54C3">
            <w:pPr>
              <w:pStyle w:val="a3"/>
              <w:spacing w:line="276" w:lineRule="auto"/>
              <w:ind w:left="0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B9E73" w14:textId="070DEF22" w:rsidR="00CA5271" w:rsidRDefault="00CA5271" w:rsidP="004E54C3">
            <w:pPr>
              <w:pStyle w:val="a3"/>
              <w:spacing w:line="276" w:lineRule="auto"/>
              <w:ind w:left="0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356" w:type="dxa"/>
          </w:tcPr>
          <w:p w14:paraId="33AA831C" w14:textId="5233C6D5" w:rsidR="00CA5271" w:rsidRDefault="00CA5271" w:rsidP="00CA5271">
            <w:pPr>
              <w:pStyle w:val="a3"/>
              <w:spacing w:line="276" w:lineRule="auto"/>
              <w:ind w:left="0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Д.Э.</w:t>
            </w:r>
          </w:p>
        </w:tc>
        <w:tc>
          <w:tcPr>
            <w:tcW w:w="1583" w:type="dxa"/>
          </w:tcPr>
          <w:p w14:paraId="2F74A124" w14:textId="1FEC402E" w:rsidR="00CA5271" w:rsidRDefault="00CA5271" w:rsidP="004E54C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Регио-нальный</w:t>
            </w:r>
            <w:proofErr w:type="spellEnd"/>
          </w:p>
        </w:tc>
        <w:tc>
          <w:tcPr>
            <w:tcW w:w="1701" w:type="dxa"/>
          </w:tcPr>
          <w:p w14:paraId="28569EFF" w14:textId="6AA775DC" w:rsidR="00CA5271" w:rsidRDefault="00CA5271" w:rsidP="004E54C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14:paraId="7273F831" w14:textId="77777777" w:rsidR="00A32F88" w:rsidRPr="00E718AE" w:rsidRDefault="00A32F88" w:rsidP="00A32F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55DDE" w14:textId="77777777" w:rsidR="00A32F88" w:rsidRPr="004C51C6" w:rsidRDefault="00A32F88" w:rsidP="00A32F88">
      <w:pPr>
        <w:pStyle w:val="a3"/>
        <w:numPr>
          <w:ilvl w:val="0"/>
          <w:numId w:val="27"/>
        </w:num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C51C6">
        <w:rPr>
          <w:rFonts w:ascii="Times New Roman" w:hAnsi="Times New Roman" w:cs="Times New Roman"/>
          <w:b/>
          <w:sz w:val="32"/>
          <w:szCs w:val="28"/>
        </w:rPr>
        <w:t>Участие педагогов в семинарах, конкурсах, РМО</w:t>
      </w:r>
    </w:p>
    <w:p w14:paraId="76EF0767" w14:textId="40B721AD" w:rsidR="00A32F88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37EA">
        <w:rPr>
          <w:rFonts w:ascii="Times New Roman" w:hAnsi="Times New Roman" w:cs="Times New Roman"/>
          <w:sz w:val="28"/>
          <w:szCs w:val="28"/>
        </w:rPr>
        <w:t>едагоги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A37EA">
        <w:rPr>
          <w:rFonts w:ascii="Times New Roman" w:hAnsi="Times New Roman" w:cs="Times New Roman"/>
          <w:sz w:val="28"/>
          <w:szCs w:val="28"/>
        </w:rPr>
        <w:t>ДОУ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г.Беслана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так же принимали участие в конкурсах различного уровня, делились педагогическим мастерством, проводили семинары</w:t>
      </w:r>
      <w:r w:rsidR="00763E4E">
        <w:rPr>
          <w:rFonts w:ascii="Times New Roman" w:hAnsi="Times New Roman" w:cs="Times New Roman"/>
          <w:sz w:val="28"/>
          <w:szCs w:val="28"/>
        </w:rPr>
        <w:t>, мастер -классы</w:t>
      </w:r>
      <w:r>
        <w:rPr>
          <w:rFonts w:ascii="Times New Roman" w:hAnsi="Times New Roman" w:cs="Times New Roman"/>
          <w:sz w:val="28"/>
          <w:szCs w:val="28"/>
        </w:rPr>
        <w:t xml:space="preserve"> и консультации.</w:t>
      </w:r>
    </w:p>
    <w:p w14:paraId="4AFC00FD" w14:textId="77777777" w:rsidR="00A32F88" w:rsidRDefault="00A32F88" w:rsidP="00A32F88">
      <w:pPr>
        <w:pStyle w:val="a3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496"/>
        <w:gridCol w:w="4374"/>
        <w:gridCol w:w="1704"/>
        <w:gridCol w:w="2313"/>
        <w:gridCol w:w="1398"/>
      </w:tblGrid>
      <w:tr w:rsidR="00A32F88" w14:paraId="78F3881D" w14:textId="77777777" w:rsidTr="00A3068F">
        <w:tc>
          <w:tcPr>
            <w:tcW w:w="496" w:type="dxa"/>
          </w:tcPr>
          <w:p w14:paraId="40BECC71" w14:textId="77777777" w:rsidR="00A32F88" w:rsidRPr="00A24EC3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</w:tcPr>
          <w:p w14:paraId="72B5DF6B" w14:textId="77777777" w:rsidR="00A32F88" w:rsidRPr="00A24EC3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4EC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Форма методической работы</w:t>
            </w:r>
          </w:p>
        </w:tc>
        <w:tc>
          <w:tcPr>
            <w:tcW w:w="1704" w:type="dxa"/>
          </w:tcPr>
          <w:p w14:paraId="4648F9F1" w14:textId="77777777" w:rsidR="00A32F88" w:rsidRPr="00A24EC3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4EC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Участники</w:t>
            </w:r>
          </w:p>
        </w:tc>
        <w:tc>
          <w:tcPr>
            <w:tcW w:w="2313" w:type="dxa"/>
          </w:tcPr>
          <w:p w14:paraId="78A965F1" w14:textId="77777777" w:rsidR="00A32F88" w:rsidRPr="00A24EC3" w:rsidRDefault="00A32F88" w:rsidP="004E6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4EC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Уровень</w:t>
            </w:r>
          </w:p>
          <w:p w14:paraId="15B8D520" w14:textId="77777777" w:rsidR="00A32F88" w:rsidRPr="00A24EC3" w:rsidRDefault="00A32F88" w:rsidP="004E68D2">
            <w:pPr>
              <w:pStyle w:val="a3"/>
              <w:spacing w:line="276" w:lineRule="auto"/>
              <w:ind w:left="-8" w:right="-9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4EC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(ДОУ, город, РФ)</w:t>
            </w:r>
          </w:p>
        </w:tc>
        <w:tc>
          <w:tcPr>
            <w:tcW w:w="1398" w:type="dxa"/>
          </w:tcPr>
          <w:p w14:paraId="6ED4E8CA" w14:textId="77777777" w:rsidR="00A32F88" w:rsidRPr="00A24EC3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4EC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Результат</w:t>
            </w:r>
          </w:p>
        </w:tc>
      </w:tr>
      <w:tr w:rsidR="00A32F88" w14:paraId="008CD278" w14:textId="77777777" w:rsidTr="00A3068F">
        <w:tc>
          <w:tcPr>
            <w:tcW w:w="496" w:type="dxa"/>
          </w:tcPr>
          <w:p w14:paraId="31B9AEC2" w14:textId="77777777" w:rsidR="00A32F88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4" w:type="dxa"/>
          </w:tcPr>
          <w:p w14:paraId="3B720372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14:paraId="1FFB0462" w14:textId="213B30D5" w:rsidR="00A32F88" w:rsidRDefault="00CA5271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6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5146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Современные подходы к патриотическому воспитанию дошкольников в условиях ФГОС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4" w:type="dxa"/>
          </w:tcPr>
          <w:p w14:paraId="7BE3E084" w14:textId="77777777" w:rsidR="00A32F88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13" w:type="dxa"/>
          </w:tcPr>
          <w:p w14:paraId="70291BA4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74164DCC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14:paraId="16B3889E" w14:textId="77777777" w:rsidR="00A32F88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F88" w14:paraId="7982FC2E" w14:textId="77777777" w:rsidTr="00C9170A">
        <w:trPr>
          <w:trHeight w:val="1704"/>
        </w:trPr>
        <w:tc>
          <w:tcPr>
            <w:tcW w:w="496" w:type="dxa"/>
          </w:tcPr>
          <w:p w14:paraId="3572FA7E" w14:textId="77777777" w:rsidR="00A32F88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74" w:type="dxa"/>
          </w:tcPr>
          <w:p w14:paraId="170096C2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14:paraId="20442349" w14:textId="77777777" w:rsidR="00CA5271" w:rsidRPr="009D7E8D" w:rsidRDefault="00CA5271" w:rsidP="00CA5271">
            <w:pPr>
              <w:spacing w:after="200"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7E8D">
              <w:rPr>
                <w:rFonts w:ascii="Times New Roman" w:eastAsia="Calibri" w:hAnsi="Times New Roman" w:cs="Times New Roman"/>
                <w:sz w:val="28"/>
                <w:szCs w:val="20"/>
                <w:shd w:val="clear" w:color="auto" w:fill="FFFFFF"/>
              </w:rPr>
              <w:t>«</w:t>
            </w:r>
            <w:r w:rsidRPr="009D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D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"https://doshvozrast.ru/metodich/konsultac18.htm" </w:instrText>
            </w:r>
            <w:r w:rsidRPr="009D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D7E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Влияние театрализованной игры на формирование личностных компетенций ребенка-дошкольника»</w:t>
            </w:r>
          </w:p>
          <w:p w14:paraId="0CA44D66" w14:textId="710A6A34" w:rsidR="00A32F88" w:rsidRDefault="00CA5271" w:rsidP="00CA527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8D">
              <w:rPr>
                <w:lang w:eastAsia="ru-RU"/>
              </w:rPr>
              <w:fldChar w:fldCharType="end"/>
            </w:r>
          </w:p>
        </w:tc>
        <w:tc>
          <w:tcPr>
            <w:tcW w:w="1704" w:type="dxa"/>
          </w:tcPr>
          <w:p w14:paraId="1639E905" w14:textId="44ADC7A7" w:rsidR="00A32F88" w:rsidRDefault="00CA5271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Баграева Т.Ю.</w:t>
            </w:r>
          </w:p>
        </w:tc>
        <w:tc>
          <w:tcPr>
            <w:tcW w:w="2313" w:type="dxa"/>
          </w:tcPr>
          <w:p w14:paraId="46AD29AD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7C24A8E9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14:paraId="2570F565" w14:textId="77777777" w:rsidR="00A32F88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F88" w14:paraId="399AFCEB" w14:textId="77777777" w:rsidTr="00A3068F">
        <w:tc>
          <w:tcPr>
            <w:tcW w:w="496" w:type="dxa"/>
          </w:tcPr>
          <w:p w14:paraId="31115E68" w14:textId="77777777" w:rsidR="00A32F88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4" w:type="dxa"/>
          </w:tcPr>
          <w:p w14:paraId="025F92A1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14:paraId="2788CB9C" w14:textId="256F9A1A" w:rsidR="00A32F88" w:rsidRDefault="00F310A0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95F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речи младших дошкольников посредством пальчиковых и театрализованных игр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E95F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</w:p>
        </w:tc>
        <w:tc>
          <w:tcPr>
            <w:tcW w:w="1704" w:type="dxa"/>
          </w:tcPr>
          <w:p w14:paraId="45F7DE17" w14:textId="3D7319DE" w:rsidR="00A32F88" w:rsidRDefault="00F310A0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Надгериева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</w:tc>
        <w:tc>
          <w:tcPr>
            <w:tcW w:w="2313" w:type="dxa"/>
          </w:tcPr>
          <w:p w14:paraId="510FEE99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6B41400B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14:paraId="4142C561" w14:textId="77777777" w:rsidR="00A32F88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F88" w14:paraId="68351125" w14:textId="77777777" w:rsidTr="00A3068F">
        <w:tc>
          <w:tcPr>
            <w:tcW w:w="496" w:type="dxa"/>
          </w:tcPr>
          <w:p w14:paraId="09E5A5AE" w14:textId="77777777" w:rsidR="00A32F88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4" w:type="dxa"/>
          </w:tcPr>
          <w:p w14:paraId="4A11C3AD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14:paraId="268C97EB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театрально-игровой деятельности на развитие речи детей дошкольного возраста»</w:t>
            </w:r>
          </w:p>
        </w:tc>
        <w:tc>
          <w:tcPr>
            <w:tcW w:w="1704" w:type="dxa"/>
          </w:tcPr>
          <w:p w14:paraId="7AACE490" w14:textId="77777777" w:rsidR="00A32F88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2313" w:type="dxa"/>
          </w:tcPr>
          <w:p w14:paraId="55C9727B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2C39B06D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14:paraId="3C3213F9" w14:textId="77777777" w:rsidR="00A32F88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F88" w14:paraId="44B4F9A0" w14:textId="77777777" w:rsidTr="00A3068F">
        <w:tc>
          <w:tcPr>
            <w:tcW w:w="496" w:type="dxa"/>
          </w:tcPr>
          <w:p w14:paraId="56DFA28A" w14:textId="77777777" w:rsidR="00A32F88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4" w:type="dxa"/>
          </w:tcPr>
          <w:p w14:paraId="5C6B69C3" w14:textId="77777777" w:rsidR="00A32F88" w:rsidRDefault="00A32F88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14:paraId="1FC551AE" w14:textId="496E519D" w:rsidR="00A32F88" w:rsidRDefault="00F310A0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36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работы по патриотическому воспитанию детей дошкольного возраста</w:t>
            </w:r>
            <w:r w:rsidRPr="008F136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04" w:type="dxa"/>
          </w:tcPr>
          <w:p w14:paraId="6FDB5301" w14:textId="770E500D" w:rsidR="00A32F88" w:rsidRDefault="00F310A0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Чочиева Н.И.</w:t>
            </w:r>
          </w:p>
        </w:tc>
        <w:tc>
          <w:tcPr>
            <w:tcW w:w="2313" w:type="dxa"/>
          </w:tcPr>
          <w:p w14:paraId="4C0C428D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0D61F85D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14:paraId="0281B2CC" w14:textId="77777777" w:rsidR="00A32F88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A0" w14:paraId="0DD90A16" w14:textId="77777777" w:rsidTr="00A3068F">
        <w:tc>
          <w:tcPr>
            <w:tcW w:w="496" w:type="dxa"/>
          </w:tcPr>
          <w:p w14:paraId="2072250F" w14:textId="433B6E94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4" w:type="dxa"/>
          </w:tcPr>
          <w:p w14:paraId="560471B6" w14:textId="0D8C6676" w:rsidR="00F310A0" w:rsidRDefault="00F310A0" w:rsidP="00F310A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C0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Режиссерская игра дошкольника</w:t>
            </w:r>
            <w:r w:rsidRPr="001B2C0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»</w:t>
            </w:r>
          </w:p>
        </w:tc>
        <w:tc>
          <w:tcPr>
            <w:tcW w:w="1704" w:type="dxa"/>
          </w:tcPr>
          <w:p w14:paraId="55BC34CC" w14:textId="77777777" w:rsidR="00F310A0" w:rsidRDefault="00F310A0" w:rsidP="00F31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Токаева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М.Т.</w:t>
            </w:r>
          </w:p>
          <w:p w14:paraId="038B34FA" w14:textId="77777777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14:paraId="6DA944C8" w14:textId="77777777" w:rsidR="00F310A0" w:rsidRDefault="00F310A0" w:rsidP="00F310A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0E7C16D7" w14:textId="11C0A931" w:rsidR="00F310A0" w:rsidRDefault="00F310A0" w:rsidP="00F310A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14:paraId="4984FC8A" w14:textId="77777777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A0" w14:paraId="41F9B376" w14:textId="77777777" w:rsidTr="00A3068F">
        <w:tc>
          <w:tcPr>
            <w:tcW w:w="496" w:type="dxa"/>
          </w:tcPr>
          <w:p w14:paraId="6F00CB64" w14:textId="77777777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CDC1178" w14:textId="77777777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4DD22" w14:textId="77777777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3580B" w14:textId="77777777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A372D" w14:textId="2CC162C2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4" w:type="dxa"/>
          </w:tcPr>
          <w:p w14:paraId="5E436DA5" w14:textId="77777777" w:rsidR="00F310A0" w:rsidRPr="00DA76F5" w:rsidRDefault="00F310A0" w:rsidP="00F310A0">
            <w:pPr>
              <w:pStyle w:val="a3"/>
              <w:spacing w:after="200" w:line="276" w:lineRule="auto"/>
              <w:ind w:left="310"/>
              <w:contextualSpacing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«Использование </w:t>
            </w:r>
            <w:r w:rsidRPr="00DA76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новых образовательных технологий в ДОУ педагогом по осетинскому языку»</w:t>
            </w:r>
          </w:p>
          <w:p w14:paraId="5BD2364C" w14:textId="77777777" w:rsidR="00F310A0" w:rsidRPr="00DA76F5" w:rsidRDefault="00F310A0" w:rsidP="00F310A0">
            <w:pPr>
              <w:pStyle w:val="a3"/>
              <w:ind w:left="31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5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«Музыкальная терапия»</w:t>
            </w:r>
          </w:p>
          <w:p w14:paraId="23537DFC" w14:textId="77777777" w:rsidR="00F310A0" w:rsidRDefault="00F310A0" w:rsidP="00F310A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14:paraId="30426B73" w14:textId="77777777" w:rsidR="00F310A0" w:rsidRDefault="00F310A0" w:rsidP="00F31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Д.Э.</w:t>
            </w:r>
          </w:p>
          <w:p w14:paraId="7F20DF7C" w14:textId="77777777" w:rsidR="00F310A0" w:rsidRDefault="00F310A0" w:rsidP="00F31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2A878B" w14:textId="77777777" w:rsidR="00F310A0" w:rsidRDefault="00F310A0" w:rsidP="00F31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9E9DC4" w14:textId="77777777" w:rsidR="00F310A0" w:rsidRDefault="00F310A0" w:rsidP="00F31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171981" w14:textId="77777777" w:rsidR="00F310A0" w:rsidRDefault="00F310A0" w:rsidP="00F31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14EEB5" w14:textId="123A57A3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Куманина О.И.</w:t>
            </w:r>
          </w:p>
        </w:tc>
        <w:tc>
          <w:tcPr>
            <w:tcW w:w="2313" w:type="dxa"/>
          </w:tcPr>
          <w:p w14:paraId="27276C15" w14:textId="77777777" w:rsidR="00F310A0" w:rsidRDefault="00F310A0" w:rsidP="00F310A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1F167E82" w14:textId="2E6A2CB5" w:rsidR="00F310A0" w:rsidRDefault="00F310A0" w:rsidP="00F310A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14:paraId="3CFFF228" w14:textId="77777777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A0" w14:paraId="6A827027" w14:textId="77777777" w:rsidTr="00A3068F">
        <w:tc>
          <w:tcPr>
            <w:tcW w:w="496" w:type="dxa"/>
          </w:tcPr>
          <w:p w14:paraId="501E7DFF" w14:textId="11F66D71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4" w:type="dxa"/>
            <w:shd w:val="clear" w:color="auto" w:fill="auto"/>
          </w:tcPr>
          <w:p w14:paraId="3CD46D43" w14:textId="2A79D5E8" w:rsidR="00F310A0" w:rsidRDefault="00F310A0" w:rsidP="00F310A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Речь воспитателя в детском саду</w:t>
            </w:r>
            <w:r w:rsidRPr="006154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4" w:type="dxa"/>
          </w:tcPr>
          <w:p w14:paraId="6340BFBC" w14:textId="77777777" w:rsidR="00F310A0" w:rsidRDefault="00F310A0" w:rsidP="00F31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Баграева Т.Ю.</w:t>
            </w:r>
          </w:p>
          <w:p w14:paraId="3C708413" w14:textId="77777777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14:paraId="3A41F5BE" w14:textId="77777777" w:rsidR="00F310A0" w:rsidRDefault="00F310A0" w:rsidP="00F310A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4387937C" w14:textId="0F7D59A3" w:rsidR="00F310A0" w:rsidRDefault="00F310A0" w:rsidP="00F310A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14:paraId="4331D9EF" w14:textId="77777777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A0" w14:paraId="1D480728" w14:textId="77777777" w:rsidTr="00A3068F">
        <w:tc>
          <w:tcPr>
            <w:tcW w:w="496" w:type="dxa"/>
          </w:tcPr>
          <w:p w14:paraId="5FD63FF3" w14:textId="39AB7BC6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74" w:type="dxa"/>
          </w:tcPr>
          <w:p w14:paraId="39602924" w14:textId="1F0FE606" w:rsidR="00F310A0" w:rsidRDefault="00F310A0" w:rsidP="00F310A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«Роль сюжетно-ролевой игры в речевом развитии ребенка»</w:t>
            </w:r>
          </w:p>
        </w:tc>
        <w:tc>
          <w:tcPr>
            <w:tcW w:w="1704" w:type="dxa"/>
          </w:tcPr>
          <w:p w14:paraId="39171814" w14:textId="46087FFD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Кокоева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2313" w:type="dxa"/>
          </w:tcPr>
          <w:p w14:paraId="56E46CFF" w14:textId="77777777" w:rsidR="00F310A0" w:rsidRDefault="00F310A0" w:rsidP="00F310A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4603947A" w14:textId="143667FA" w:rsidR="00F310A0" w:rsidRDefault="00F310A0" w:rsidP="00F310A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14:paraId="1263E4AA" w14:textId="77777777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A0" w14:paraId="6156CA90" w14:textId="77777777" w:rsidTr="00A3068F">
        <w:tc>
          <w:tcPr>
            <w:tcW w:w="496" w:type="dxa"/>
          </w:tcPr>
          <w:p w14:paraId="3D2A1FA1" w14:textId="6CAB3F51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74" w:type="dxa"/>
          </w:tcPr>
          <w:p w14:paraId="140C39BC" w14:textId="3FF82542" w:rsidR="00F310A0" w:rsidRDefault="00F310A0" w:rsidP="00F310A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369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Сюжетно-ролевая игра, как средство всестороннего развития ребенка</w:t>
            </w:r>
            <w:r w:rsidRPr="008F1369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»</w:t>
            </w:r>
          </w:p>
        </w:tc>
        <w:tc>
          <w:tcPr>
            <w:tcW w:w="1704" w:type="dxa"/>
          </w:tcPr>
          <w:p w14:paraId="4F22EDF1" w14:textId="77777777" w:rsidR="00F310A0" w:rsidRPr="00760FBE" w:rsidRDefault="00F310A0" w:rsidP="00F310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14:paraId="0A0F1903" w14:textId="77777777" w:rsidR="00F310A0" w:rsidRDefault="00F310A0" w:rsidP="00F310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0F9765" w14:textId="77777777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14:paraId="063FA689" w14:textId="77777777" w:rsidR="00F310A0" w:rsidRDefault="00F310A0" w:rsidP="00F310A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552FDD13" w14:textId="52E47889" w:rsidR="00F310A0" w:rsidRDefault="00F310A0" w:rsidP="00F310A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14:paraId="28410482" w14:textId="77777777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A0" w14:paraId="2E713FE7" w14:textId="77777777" w:rsidTr="00A3068F">
        <w:tc>
          <w:tcPr>
            <w:tcW w:w="496" w:type="dxa"/>
          </w:tcPr>
          <w:p w14:paraId="6DD94DD6" w14:textId="1A717836" w:rsidR="00F310A0" w:rsidRDefault="00763E4E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4" w:type="dxa"/>
          </w:tcPr>
          <w:p w14:paraId="448BEC00" w14:textId="77777777" w:rsidR="00F310A0" w:rsidRPr="00763E4E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4E">
              <w:rPr>
                <w:rFonts w:ascii="Times New Roman" w:hAnsi="Times New Roman" w:cs="Times New Roman"/>
                <w:sz w:val="28"/>
                <w:szCs w:val="28"/>
              </w:rPr>
              <w:t>Семинар – практикум</w:t>
            </w:r>
          </w:p>
          <w:p w14:paraId="46E98D26" w14:textId="491FCE4F" w:rsidR="00F310A0" w:rsidRPr="00763E4E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3E4E" w:rsidRPr="00763E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компетенции </w:t>
            </w:r>
            <w:r w:rsidR="00763E4E" w:rsidRPr="00763E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педагогов в области патриотического воспитания дошкольников</w:t>
            </w:r>
            <w:r w:rsidRPr="00763E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</w:tcPr>
          <w:p w14:paraId="08D8B9C8" w14:textId="7A08AEA0" w:rsidR="00F310A0" w:rsidRPr="00763E4E" w:rsidRDefault="00763E4E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Баграева Т.Ю.</w:t>
            </w:r>
          </w:p>
        </w:tc>
        <w:tc>
          <w:tcPr>
            <w:tcW w:w="2313" w:type="dxa"/>
          </w:tcPr>
          <w:p w14:paraId="7D5BF25D" w14:textId="77777777" w:rsidR="00F310A0" w:rsidRDefault="00F310A0" w:rsidP="00F310A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4B6DC947" w14:textId="77777777" w:rsidR="00F310A0" w:rsidRDefault="00F310A0" w:rsidP="00F310A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14:paraId="4DCF8D6C" w14:textId="77777777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A0" w14:paraId="2460BC21" w14:textId="77777777" w:rsidTr="00A3068F">
        <w:tc>
          <w:tcPr>
            <w:tcW w:w="496" w:type="dxa"/>
          </w:tcPr>
          <w:p w14:paraId="49AD4853" w14:textId="1C96F18B" w:rsidR="00F310A0" w:rsidRDefault="00763E4E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74" w:type="dxa"/>
          </w:tcPr>
          <w:p w14:paraId="17BC75F7" w14:textId="77777777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14:paraId="34064818" w14:textId="77777777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нетрадиционных здоровье сберегающих технологий в различных видах деятельности дошкольников в соответствии с ФГОС ДО»</w:t>
            </w:r>
          </w:p>
        </w:tc>
        <w:tc>
          <w:tcPr>
            <w:tcW w:w="1704" w:type="dxa"/>
          </w:tcPr>
          <w:p w14:paraId="70087F82" w14:textId="77777777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2313" w:type="dxa"/>
          </w:tcPr>
          <w:p w14:paraId="11108050" w14:textId="77777777" w:rsidR="00F310A0" w:rsidRDefault="00F310A0" w:rsidP="00F310A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411727B2" w14:textId="77777777" w:rsidR="00F310A0" w:rsidRDefault="00F310A0" w:rsidP="00F310A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14:paraId="305ABF11" w14:textId="77777777" w:rsidR="00F310A0" w:rsidRDefault="00F310A0" w:rsidP="00F310A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FD8" w14:paraId="62576C2D" w14:textId="77777777" w:rsidTr="002F5640">
        <w:tc>
          <w:tcPr>
            <w:tcW w:w="10285" w:type="dxa"/>
            <w:gridSpan w:val="5"/>
          </w:tcPr>
          <w:p w14:paraId="34DB7655" w14:textId="7FC83BC4" w:rsidR="00783FD8" w:rsidRPr="00783FD8" w:rsidRDefault="00783FD8" w:rsidP="00783FD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Мастер-классы для педагогов</w:t>
            </w:r>
          </w:p>
        </w:tc>
      </w:tr>
      <w:tr w:rsidR="00A3068F" w14:paraId="148CA59C" w14:textId="77777777" w:rsidTr="00A3068F">
        <w:tc>
          <w:tcPr>
            <w:tcW w:w="496" w:type="dxa"/>
          </w:tcPr>
          <w:p w14:paraId="5570330E" w14:textId="0FCD9FE9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74" w:type="dxa"/>
          </w:tcPr>
          <w:p w14:paraId="4C63731B" w14:textId="701870B2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D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Русская народная кукла</w:t>
            </w:r>
            <w:r w:rsidRPr="004B42D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04" w:type="dxa"/>
          </w:tcPr>
          <w:p w14:paraId="1E43B68A" w14:textId="0F478DC8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Чочиева Н.И.</w:t>
            </w:r>
          </w:p>
        </w:tc>
        <w:tc>
          <w:tcPr>
            <w:tcW w:w="2313" w:type="dxa"/>
          </w:tcPr>
          <w:p w14:paraId="11E08B66" w14:textId="77777777" w:rsidR="00A3068F" w:rsidRDefault="00A3068F" w:rsidP="00A3068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26BE9CE8" w14:textId="6E5094EE" w:rsidR="00A3068F" w:rsidRDefault="00A3068F" w:rsidP="00A3068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14:paraId="799642C6" w14:textId="77777777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68F" w14:paraId="5AF544E5" w14:textId="77777777" w:rsidTr="00A3068F">
        <w:tc>
          <w:tcPr>
            <w:tcW w:w="496" w:type="dxa"/>
          </w:tcPr>
          <w:p w14:paraId="04200A08" w14:textId="630306D0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74" w:type="dxa"/>
          </w:tcPr>
          <w:p w14:paraId="5C2D7C04" w14:textId="74A84DE1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«Техника декупажа»</w:t>
            </w:r>
          </w:p>
        </w:tc>
        <w:tc>
          <w:tcPr>
            <w:tcW w:w="1704" w:type="dxa"/>
          </w:tcPr>
          <w:p w14:paraId="57FB9E9C" w14:textId="44084323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Баграева Т.Ю.</w:t>
            </w:r>
          </w:p>
        </w:tc>
        <w:tc>
          <w:tcPr>
            <w:tcW w:w="2313" w:type="dxa"/>
          </w:tcPr>
          <w:p w14:paraId="246E563D" w14:textId="77777777" w:rsidR="00A3068F" w:rsidRDefault="00A3068F" w:rsidP="00A3068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6B00BBDB" w14:textId="37EF2BAA" w:rsidR="00A3068F" w:rsidRDefault="00A3068F" w:rsidP="00A3068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14:paraId="1633C410" w14:textId="77777777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68F" w14:paraId="7241425D" w14:textId="77777777" w:rsidTr="00A3068F">
        <w:tc>
          <w:tcPr>
            <w:tcW w:w="496" w:type="dxa"/>
          </w:tcPr>
          <w:p w14:paraId="2A922B62" w14:textId="79829B99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74" w:type="dxa"/>
          </w:tcPr>
          <w:p w14:paraId="44970BE5" w14:textId="182BE224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D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4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44"/>
                <w:shd w:val="clear" w:color="auto" w:fill="FFFFFF"/>
              </w:rPr>
              <w:t>Волшебная ниточка</w:t>
            </w:r>
            <w:r w:rsidRPr="005C5AD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44"/>
                <w:shd w:val="clear" w:color="auto" w:fill="FFFFFF"/>
              </w:rPr>
              <w:t>»</w:t>
            </w:r>
          </w:p>
        </w:tc>
        <w:tc>
          <w:tcPr>
            <w:tcW w:w="1704" w:type="dxa"/>
          </w:tcPr>
          <w:p w14:paraId="71B019FE" w14:textId="2264974A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Е.Б.</w:t>
            </w:r>
          </w:p>
        </w:tc>
        <w:tc>
          <w:tcPr>
            <w:tcW w:w="2313" w:type="dxa"/>
          </w:tcPr>
          <w:p w14:paraId="6ADCAD50" w14:textId="77777777" w:rsidR="00A3068F" w:rsidRDefault="00A3068F" w:rsidP="00A3068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0BE22242" w14:textId="2EF1C016" w:rsidR="00A3068F" w:rsidRDefault="00A3068F" w:rsidP="00A3068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14:paraId="7D48F08D" w14:textId="77777777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68F" w14:paraId="523DE3BE" w14:textId="77777777" w:rsidTr="00A3068F">
        <w:tc>
          <w:tcPr>
            <w:tcW w:w="496" w:type="dxa"/>
          </w:tcPr>
          <w:p w14:paraId="41DECC5E" w14:textId="45947A70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74" w:type="dxa"/>
          </w:tcPr>
          <w:p w14:paraId="1B53156E" w14:textId="6C3A6C7F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DE5">
              <w:rPr>
                <w:rFonts w:ascii="Times New Roman" w:hAnsi="Times New Roman" w:cs="Times New Roman"/>
                <w:sz w:val="28"/>
                <w:szCs w:val="28"/>
              </w:rPr>
              <w:t>«Нетрадиционные техники рисования» (для родителей)</w:t>
            </w:r>
          </w:p>
        </w:tc>
        <w:tc>
          <w:tcPr>
            <w:tcW w:w="1704" w:type="dxa"/>
          </w:tcPr>
          <w:p w14:paraId="5D69EA49" w14:textId="64CCE344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Надгериева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З.Т.</w:t>
            </w:r>
          </w:p>
        </w:tc>
        <w:tc>
          <w:tcPr>
            <w:tcW w:w="2313" w:type="dxa"/>
          </w:tcPr>
          <w:p w14:paraId="278AB3F7" w14:textId="77777777" w:rsidR="00A3068F" w:rsidRDefault="00A3068F" w:rsidP="00A3068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434DDDBE" w14:textId="0F26DC1B" w:rsidR="00A3068F" w:rsidRDefault="00A3068F" w:rsidP="00A3068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14:paraId="1D409918" w14:textId="77777777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68F" w14:paraId="4FC3DA9E" w14:textId="77777777" w:rsidTr="00A3068F">
        <w:tc>
          <w:tcPr>
            <w:tcW w:w="496" w:type="dxa"/>
          </w:tcPr>
          <w:p w14:paraId="16244A8D" w14:textId="21F28112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74" w:type="dxa"/>
          </w:tcPr>
          <w:p w14:paraId="094CCE9B" w14:textId="27F70FDD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44"/>
                <w:shd w:val="clear" w:color="auto" w:fill="FFFFFF"/>
              </w:rPr>
              <w:t xml:space="preserve"> «Здоровьесберегающие технологии в ДОУ»</w:t>
            </w:r>
          </w:p>
        </w:tc>
        <w:tc>
          <w:tcPr>
            <w:tcW w:w="1704" w:type="dxa"/>
          </w:tcPr>
          <w:p w14:paraId="629EB971" w14:textId="434C9732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М.Т.</w:t>
            </w:r>
          </w:p>
        </w:tc>
        <w:tc>
          <w:tcPr>
            <w:tcW w:w="2313" w:type="dxa"/>
          </w:tcPr>
          <w:p w14:paraId="0407290E" w14:textId="77777777" w:rsidR="00A3068F" w:rsidRDefault="00A3068F" w:rsidP="00A3068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7E3D1989" w14:textId="21BEA713" w:rsidR="00A3068F" w:rsidRDefault="00A3068F" w:rsidP="00A3068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14:paraId="090995C8" w14:textId="77777777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68F" w14:paraId="7D2F6F39" w14:textId="77777777" w:rsidTr="00A3068F">
        <w:tc>
          <w:tcPr>
            <w:tcW w:w="496" w:type="dxa"/>
          </w:tcPr>
          <w:p w14:paraId="58FD6231" w14:textId="286242A5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74" w:type="dxa"/>
          </w:tcPr>
          <w:p w14:paraId="0BACE797" w14:textId="19935E3F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DE5">
              <w:rPr>
                <w:rFonts w:ascii="Times New Roman" w:hAnsi="Times New Roman" w:cs="Times New Roman"/>
                <w:sz w:val="28"/>
                <w:szCs w:val="28"/>
              </w:rPr>
              <w:t xml:space="preserve"> «Украшение на осетинский костюм»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</w:tcPr>
          <w:p w14:paraId="033D5404" w14:textId="407E6D9A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Тетова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Д.Э.</w:t>
            </w:r>
          </w:p>
        </w:tc>
        <w:tc>
          <w:tcPr>
            <w:tcW w:w="2313" w:type="dxa"/>
          </w:tcPr>
          <w:p w14:paraId="182E49B0" w14:textId="77777777" w:rsidR="00A3068F" w:rsidRDefault="00A3068F" w:rsidP="00A3068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62CCCDDB" w14:textId="42CD9CFC" w:rsidR="00A3068F" w:rsidRDefault="00A3068F" w:rsidP="00A3068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14:paraId="6602316F" w14:textId="77777777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68F" w14:paraId="58AFC6CD" w14:textId="77777777" w:rsidTr="00A3068F">
        <w:tc>
          <w:tcPr>
            <w:tcW w:w="496" w:type="dxa"/>
          </w:tcPr>
          <w:p w14:paraId="3AD6193A" w14:textId="0630299D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74" w:type="dxa"/>
          </w:tcPr>
          <w:p w14:paraId="42929040" w14:textId="22A4B56F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44"/>
                <w:shd w:val="clear" w:color="auto" w:fill="FFFFFF"/>
              </w:rPr>
              <w:t>«Музыкальная шкатулка»</w:t>
            </w:r>
          </w:p>
        </w:tc>
        <w:tc>
          <w:tcPr>
            <w:tcW w:w="1704" w:type="dxa"/>
          </w:tcPr>
          <w:p w14:paraId="0BB4BA59" w14:textId="2913B4BF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Куманина О.И.</w:t>
            </w:r>
          </w:p>
        </w:tc>
        <w:tc>
          <w:tcPr>
            <w:tcW w:w="2313" w:type="dxa"/>
          </w:tcPr>
          <w:p w14:paraId="38C0D405" w14:textId="77777777" w:rsidR="00A3068F" w:rsidRDefault="00A3068F" w:rsidP="00A3068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2F5DACAB" w14:textId="5892988F" w:rsidR="00A3068F" w:rsidRDefault="00A3068F" w:rsidP="00A3068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14:paraId="37B5E8C6" w14:textId="77777777" w:rsidR="00A3068F" w:rsidRDefault="00A3068F" w:rsidP="00A3068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FD8" w14:paraId="2D385135" w14:textId="77777777" w:rsidTr="004F1A21">
        <w:tc>
          <w:tcPr>
            <w:tcW w:w="10285" w:type="dxa"/>
            <w:gridSpan w:val="5"/>
          </w:tcPr>
          <w:p w14:paraId="15385597" w14:textId="5D7201FF" w:rsidR="00783FD8" w:rsidRPr="008C5A49" w:rsidRDefault="008C5A49" w:rsidP="008C5A4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конкурсах</w:t>
            </w:r>
          </w:p>
        </w:tc>
      </w:tr>
    </w:tbl>
    <w:p w14:paraId="1B3979F0" w14:textId="77777777" w:rsidR="00A32F88" w:rsidRPr="00763E4E" w:rsidRDefault="00A32F88" w:rsidP="00763E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496"/>
        <w:gridCol w:w="4057"/>
        <w:gridCol w:w="1939"/>
        <w:gridCol w:w="2293"/>
        <w:gridCol w:w="1500"/>
      </w:tblGrid>
      <w:tr w:rsidR="00A32F88" w14:paraId="36A41D94" w14:textId="77777777" w:rsidTr="0033593F">
        <w:tc>
          <w:tcPr>
            <w:tcW w:w="496" w:type="dxa"/>
          </w:tcPr>
          <w:p w14:paraId="07079C5F" w14:textId="5226086D" w:rsidR="00A32F88" w:rsidRDefault="0014579D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57" w:type="dxa"/>
          </w:tcPr>
          <w:p w14:paraId="4A06941F" w14:textId="3F11730D" w:rsidR="00A32F88" w:rsidRPr="00A3068F" w:rsidRDefault="00A3068F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06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Республиканский конкурс осетинской сказки "Иры </w:t>
            </w:r>
            <w:proofErr w:type="spellStart"/>
            <w:r w:rsidRPr="00A306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Фидæн</w:t>
            </w:r>
            <w:proofErr w:type="spellEnd"/>
            <w:r w:rsidRPr="00A306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39" w:type="dxa"/>
          </w:tcPr>
          <w:p w14:paraId="796D3828" w14:textId="29152B2D" w:rsidR="00A32F88" w:rsidRDefault="00A3068F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Д.Э., Куманина О.И.</w:t>
            </w:r>
          </w:p>
        </w:tc>
        <w:tc>
          <w:tcPr>
            <w:tcW w:w="2293" w:type="dxa"/>
          </w:tcPr>
          <w:p w14:paraId="6E1060FF" w14:textId="2D5A12AB" w:rsidR="00A32F88" w:rsidRDefault="00A3068F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</w:t>
            </w:r>
            <w:proofErr w:type="spellEnd"/>
            <w:r w:rsidR="00585B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gramEnd"/>
          </w:p>
        </w:tc>
        <w:tc>
          <w:tcPr>
            <w:tcW w:w="1500" w:type="dxa"/>
          </w:tcPr>
          <w:p w14:paraId="05660A41" w14:textId="334CB245" w:rsidR="00A32F88" w:rsidRDefault="00585B1D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2F8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32F88" w14:paraId="3E622845" w14:textId="77777777" w:rsidTr="0033593F">
        <w:tc>
          <w:tcPr>
            <w:tcW w:w="496" w:type="dxa"/>
          </w:tcPr>
          <w:p w14:paraId="510F98EC" w14:textId="5C6AC84A" w:rsidR="00A32F88" w:rsidRDefault="0014579D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57" w:type="dxa"/>
          </w:tcPr>
          <w:p w14:paraId="5E6A6DA0" w14:textId="54F4FE8B" w:rsidR="00A32F88" w:rsidRDefault="00585B1D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Хетагуровский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7CD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r w:rsidR="00A32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9" w:type="dxa"/>
          </w:tcPr>
          <w:p w14:paraId="764BED22" w14:textId="6403586E" w:rsidR="00A32F88" w:rsidRDefault="006347CD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Д.Э.</w:t>
            </w:r>
          </w:p>
        </w:tc>
        <w:tc>
          <w:tcPr>
            <w:tcW w:w="2293" w:type="dxa"/>
          </w:tcPr>
          <w:p w14:paraId="59D51C33" w14:textId="09DBBF93" w:rsidR="00A32F88" w:rsidRDefault="006347CD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500" w:type="dxa"/>
          </w:tcPr>
          <w:p w14:paraId="5FA7AB44" w14:textId="77777777" w:rsidR="00A32F88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A32F88" w14:paraId="24FBEA48" w14:textId="77777777" w:rsidTr="0033593F">
        <w:tc>
          <w:tcPr>
            <w:tcW w:w="496" w:type="dxa"/>
          </w:tcPr>
          <w:p w14:paraId="56AFAD5E" w14:textId="1EE7A7C0" w:rsidR="00A32F88" w:rsidRDefault="0014579D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57" w:type="dxa"/>
          </w:tcPr>
          <w:p w14:paraId="480C4FDE" w14:textId="1CAD96C1" w:rsidR="00A32F88" w:rsidRDefault="006347CD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Глобальный диктант по осетинскому языку и литературе</w:t>
            </w:r>
          </w:p>
        </w:tc>
        <w:tc>
          <w:tcPr>
            <w:tcW w:w="1939" w:type="dxa"/>
          </w:tcPr>
          <w:p w14:paraId="6D6E0D47" w14:textId="56D53B33" w:rsidR="00A32F88" w:rsidRDefault="006347CD" w:rsidP="004E68D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Чочиева Н.И.</w:t>
            </w:r>
          </w:p>
        </w:tc>
        <w:tc>
          <w:tcPr>
            <w:tcW w:w="2293" w:type="dxa"/>
          </w:tcPr>
          <w:p w14:paraId="32004432" w14:textId="7002E371" w:rsidR="00A32F88" w:rsidRDefault="006347CD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500" w:type="dxa"/>
          </w:tcPr>
          <w:p w14:paraId="4F44FF1D" w14:textId="77777777" w:rsidR="00A32F88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32F88" w14:paraId="644649B6" w14:textId="77777777" w:rsidTr="0033593F">
        <w:tc>
          <w:tcPr>
            <w:tcW w:w="496" w:type="dxa"/>
          </w:tcPr>
          <w:p w14:paraId="6F579176" w14:textId="2E008747" w:rsidR="00A32F88" w:rsidRDefault="0014579D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57" w:type="dxa"/>
          </w:tcPr>
          <w:p w14:paraId="0D745CBF" w14:textId="277109DE" w:rsidR="00A32F88" w:rsidRPr="006347CD" w:rsidRDefault="006347CD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Поэтическ</w:t>
            </w:r>
            <w:r w:rsidR="00145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ий</w:t>
            </w:r>
            <w:r w:rsidRPr="0063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онлайн-конкурс "</w:t>
            </w:r>
            <w:proofErr w:type="spellStart"/>
            <w:r w:rsidRPr="0063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Мадæлон</w:t>
            </w:r>
            <w:proofErr w:type="spellEnd"/>
            <w:r w:rsidRPr="0063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æвзаг</w:t>
            </w:r>
            <w:proofErr w:type="spellEnd"/>
            <w:r w:rsidRPr="0063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63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мадау</w:t>
            </w:r>
            <w:proofErr w:type="spellEnd"/>
            <w:r w:rsidRPr="0063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адджын</w:t>
            </w:r>
            <w:proofErr w:type="spellEnd"/>
            <w:r w:rsidRPr="0063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39" w:type="dxa"/>
          </w:tcPr>
          <w:p w14:paraId="4D2C1A61" w14:textId="77777777" w:rsidR="0014579D" w:rsidRDefault="0014579D" w:rsidP="0014579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Яз.</w:t>
            </w:r>
          </w:p>
          <w:p w14:paraId="4416CF0C" w14:textId="2FFCE291" w:rsidR="00A32F88" w:rsidRDefault="0014579D" w:rsidP="0014579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Д.Э.</w:t>
            </w:r>
          </w:p>
        </w:tc>
        <w:tc>
          <w:tcPr>
            <w:tcW w:w="2293" w:type="dxa"/>
          </w:tcPr>
          <w:p w14:paraId="3A11DA06" w14:textId="23FCA955" w:rsidR="00A32F88" w:rsidRDefault="0014579D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-канский</w:t>
            </w:r>
            <w:proofErr w:type="gramEnd"/>
          </w:p>
        </w:tc>
        <w:tc>
          <w:tcPr>
            <w:tcW w:w="1500" w:type="dxa"/>
          </w:tcPr>
          <w:p w14:paraId="59E5E9C6" w14:textId="77777777" w:rsidR="00A32F88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32F88" w14:paraId="2C7CF67A" w14:textId="77777777" w:rsidTr="0033593F">
        <w:tc>
          <w:tcPr>
            <w:tcW w:w="496" w:type="dxa"/>
          </w:tcPr>
          <w:p w14:paraId="7786C3D3" w14:textId="1E1D10AF" w:rsidR="00A32F88" w:rsidRDefault="0014579D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32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57" w:type="dxa"/>
          </w:tcPr>
          <w:p w14:paraId="08136766" w14:textId="781AD046" w:rsidR="00A32F88" w:rsidRPr="0014579D" w:rsidRDefault="0014579D" w:rsidP="0014579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Муниципальный этап республиканского конкурса </w:t>
            </w:r>
            <w:r w:rsidRPr="00145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"Ирон </w:t>
            </w:r>
            <w:proofErr w:type="spellStart"/>
            <w:r w:rsidRPr="00145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фæндыр</w:t>
            </w:r>
            <w:proofErr w:type="spellEnd"/>
            <w:r w:rsidRPr="00145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39" w:type="dxa"/>
          </w:tcPr>
          <w:p w14:paraId="6B725D56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Яз.</w:t>
            </w:r>
          </w:p>
          <w:p w14:paraId="1D73AFAB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Д.Э.</w:t>
            </w:r>
          </w:p>
        </w:tc>
        <w:tc>
          <w:tcPr>
            <w:tcW w:w="2293" w:type="dxa"/>
          </w:tcPr>
          <w:p w14:paraId="7A26FDAC" w14:textId="77777777" w:rsidR="00A32F88" w:rsidRDefault="00A32F88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1500" w:type="dxa"/>
          </w:tcPr>
          <w:p w14:paraId="44DEA56C" w14:textId="77777777" w:rsidR="00A32F88" w:rsidRDefault="00A32F88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C5A49" w14:paraId="633F8149" w14:textId="77777777" w:rsidTr="0033593F">
        <w:tc>
          <w:tcPr>
            <w:tcW w:w="496" w:type="dxa"/>
          </w:tcPr>
          <w:p w14:paraId="74A9B9E2" w14:textId="795E4D47" w:rsidR="008C5A49" w:rsidRDefault="00877460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57" w:type="dxa"/>
          </w:tcPr>
          <w:p w14:paraId="2E4CFAE1" w14:textId="2348832E" w:rsidR="008C5A49" w:rsidRPr="0014579D" w:rsidRDefault="00877460" w:rsidP="0014579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Всероссийский педагогический конкурс «ИКТ-компетентность педагога в современном образовании»</w:t>
            </w:r>
          </w:p>
        </w:tc>
        <w:tc>
          <w:tcPr>
            <w:tcW w:w="1939" w:type="dxa"/>
          </w:tcPr>
          <w:p w14:paraId="5A41533E" w14:textId="0B885FCA" w:rsidR="008C5A49" w:rsidRDefault="00877460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2293" w:type="dxa"/>
          </w:tcPr>
          <w:p w14:paraId="172352A2" w14:textId="74BB94A8" w:rsidR="008C5A49" w:rsidRDefault="00877460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500" w:type="dxa"/>
          </w:tcPr>
          <w:p w14:paraId="4125D3EA" w14:textId="7C243B9D" w:rsidR="008C5A49" w:rsidRDefault="00877460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</w:tc>
      </w:tr>
      <w:tr w:rsidR="00877460" w14:paraId="73DEE692" w14:textId="77777777" w:rsidTr="0033593F">
        <w:tc>
          <w:tcPr>
            <w:tcW w:w="496" w:type="dxa"/>
          </w:tcPr>
          <w:p w14:paraId="6D621A1F" w14:textId="45189061" w:rsidR="00877460" w:rsidRDefault="00877460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57" w:type="dxa"/>
          </w:tcPr>
          <w:p w14:paraId="6790FC1D" w14:textId="68347424" w:rsidR="00877460" w:rsidRDefault="00877460" w:rsidP="0014579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Всероссийский конкурс «Моё призвание -дошкольное образование»</w:t>
            </w:r>
          </w:p>
        </w:tc>
        <w:tc>
          <w:tcPr>
            <w:tcW w:w="1939" w:type="dxa"/>
          </w:tcPr>
          <w:p w14:paraId="4024D142" w14:textId="2A6E5CB3" w:rsidR="00877460" w:rsidRDefault="00877460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Баграева Т.Ю.</w:t>
            </w:r>
          </w:p>
        </w:tc>
        <w:tc>
          <w:tcPr>
            <w:tcW w:w="2293" w:type="dxa"/>
          </w:tcPr>
          <w:p w14:paraId="5F7C99F5" w14:textId="33BC2D08" w:rsidR="00877460" w:rsidRDefault="00877460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500" w:type="dxa"/>
          </w:tcPr>
          <w:p w14:paraId="4A2B22B2" w14:textId="4AF3709B" w:rsidR="00877460" w:rsidRDefault="0033593F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1 место</w:t>
            </w:r>
          </w:p>
        </w:tc>
      </w:tr>
      <w:tr w:rsidR="0033593F" w14:paraId="21E3A64E" w14:textId="77777777" w:rsidTr="0033593F">
        <w:tc>
          <w:tcPr>
            <w:tcW w:w="496" w:type="dxa"/>
          </w:tcPr>
          <w:p w14:paraId="251E5D62" w14:textId="1BE52921" w:rsidR="0033593F" w:rsidRDefault="0033593F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57" w:type="dxa"/>
          </w:tcPr>
          <w:p w14:paraId="18F14C73" w14:textId="30B878BE" w:rsidR="0033593F" w:rsidRDefault="0033593F" w:rsidP="0014579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Всероссийский конкурс «</w:t>
            </w:r>
            <w:r w:rsidR="0081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Совместная деятельность педагога и родителей»</w:t>
            </w:r>
          </w:p>
        </w:tc>
        <w:tc>
          <w:tcPr>
            <w:tcW w:w="1939" w:type="dxa"/>
          </w:tcPr>
          <w:p w14:paraId="7C0E9511" w14:textId="1FED359D" w:rsidR="0033593F" w:rsidRDefault="008103B2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Чочиева Н.И.</w:t>
            </w:r>
          </w:p>
        </w:tc>
        <w:tc>
          <w:tcPr>
            <w:tcW w:w="2293" w:type="dxa"/>
          </w:tcPr>
          <w:p w14:paraId="56799D58" w14:textId="21E87C5E" w:rsidR="0033593F" w:rsidRDefault="008103B2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00" w:type="dxa"/>
          </w:tcPr>
          <w:p w14:paraId="12960FAA" w14:textId="259F869A" w:rsidR="0033593F" w:rsidRPr="009001FC" w:rsidRDefault="009001FC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участие</w:t>
            </w:r>
          </w:p>
        </w:tc>
      </w:tr>
      <w:tr w:rsidR="0002571F" w14:paraId="6977C550" w14:textId="77777777" w:rsidTr="0033593F">
        <w:tc>
          <w:tcPr>
            <w:tcW w:w="496" w:type="dxa"/>
          </w:tcPr>
          <w:p w14:paraId="7065DB91" w14:textId="5BB88077" w:rsidR="0002571F" w:rsidRDefault="0002571F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57" w:type="dxa"/>
          </w:tcPr>
          <w:p w14:paraId="0EA54800" w14:textId="6290D5AB" w:rsidR="0002571F" w:rsidRDefault="0002571F" w:rsidP="0014579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Всероссийский конкурс «Грани педагогики»</w:t>
            </w:r>
          </w:p>
        </w:tc>
        <w:tc>
          <w:tcPr>
            <w:tcW w:w="1939" w:type="dxa"/>
          </w:tcPr>
          <w:p w14:paraId="75C7D5C7" w14:textId="6779EC09" w:rsidR="0002571F" w:rsidRDefault="0002571F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2293" w:type="dxa"/>
          </w:tcPr>
          <w:p w14:paraId="0E6132D3" w14:textId="39FB5BCD" w:rsidR="0002571F" w:rsidRDefault="0002571F" w:rsidP="004E68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00" w:type="dxa"/>
          </w:tcPr>
          <w:p w14:paraId="41E7821F" w14:textId="7A711FA4" w:rsidR="0002571F" w:rsidRDefault="0002571F" w:rsidP="004E68D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1 место</w:t>
            </w:r>
          </w:p>
        </w:tc>
      </w:tr>
    </w:tbl>
    <w:p w14:paraId="510882C8" w14:textId="77777777" w:rsidR="00A32F88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8E120A" w14:textId="65057661" w:rsidR="00A32F88" w:rsidRPr="00E6125F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457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4579D">
        <w:rPr>
          <w:rFonts w:ascii="Times New Roman" w:hAnsi="Times New Roman" w:cs="Times New Roman"/>
          <w:sz w:val="28"/>
          <w:szCs w:val="28"/>
        </w:rPr>
        <w:t>1</w:t>
      </w:r>
      <w:r w:rsidRPr="00E6125F">
        <w:rPr>
          <w:rFonts w:ascii="Times New Roman" w:hAnsi="Times New Roman" w:cs="Times New Roman"/>
          <w:sz w:val="28"/>
          <w:szCs w:val="28"/>
        </w:rPr>
        <w:t xml:space="preserve"> учебном году прошли обучение на курсах повышения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 2</w:t>
      </w:r>
      <w:r w:rsidRPr="00E6125F">
        <w:rPr>
          <w:rFonts w:ascii="Times New Roman" w:hAnsi="Times New Roman" w:cs="Times New Roman"/>
          <w:sz w:val="28"/>
          <w:szCs w:val="28"/>
        </w:rPr>
        <w:t xml:space="preserve"> чел.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и Баграева Т.Ю.), </w:t>
      </w:r>
      <w:r w:rsidRPr="00E6125F">
        <w:rPr>
          <w:rFonts w:ascii="Times New Roman" w:hAnsi="Times New Roman" w:cs="Times New Roman"/>
          <w:sz w:val="28"/>
          <w:szCs w:val="28"/>
        </w:rPr>
        <w:t>курсы профессиональной переподготовки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25F">
        <w:rPr>
          <w:rFonts w:ascii="Times New Roman" w:hAnsi="Times New Roman" w:cs="Times New Roman"/>
          <w:sz w:val="28"/>
          <w:szCs w:val="28"/>
        </w:rPr>
        <w:t xml:space="preserve">чел. </w:t>
      </w:r>
      <w:proofErr w:type="gramStart"/>
      <w:r w:rsidRPr="00E6125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Е.Б. И Матвиенко Я.О.</w:t>
      </w:r>
      <w:r w:rsidRPr="00E6125F">
        <w:rPr>
          <w:rFonts w:ascii="Times New Roman" w:hAnsi="Times New Roman" w:cs="Times New Roman"/>
          <w:sz w:val="28"/>
          <w:szCs w:val="28"/>
        </w:rPr>
        <w:t>)</w:t>
      </w:r>
    </w:p>
    <w:p w14:paraId="3B56EC3D" w14:textId="77777777" w:rsidR="00A32F88" w:rsidRPr="00E6125F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25F">
        <w:rPr>
          <w:rFonts w:ascii="Times New Roman" w:hAnsi="Times New Roman" w:cs="Times New Roman"/>
          <w:sz w:val="28"/>
          <w:szCs w:val="28"/>
        </w:rPr>
        <w:t>В следующем учебном году необходимо направить на курсы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25F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и аттестацию </w:t>
      </w:r>
      <w:r w:rsidRPr="00E6125F">
        <w:rPr>
          <w:rFonts w:ascii="Times New Roman" w:hAnsi="Times New Roman" w:cs="Times New Roman"/>
          <w:sz w:val="28"/>
          <w:szCs w:val="28"/>
        </w:rPr>
        <w:t>воспитателей:</w:t>
      </w:r>
    </w:p>
    <w:p w14:paraId="10B1BB80" w14:textId="77777777" w:rsidR="00A32F88" w:rsidRDefault="00A32F88" w:rsidP="00A32F88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</w:t>
      </w:r>
    </w:p>
    <w:p w14:paraId="0D72E117" w14:textId="77777777" w:rsidR="00A32F88" w:rsidRDefault="00A32F88" w:rsidP="00A32F88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Куманину О.И.</w:t>
      </w:r>
    </w:p>
    <w:p w14:paraId="0B31DCB1" w14:textId="77777777" w:rsidR="00A32F88" w:rsidRPr="00E6125F" w:rsidRDefault="00A32F88" w:rsidP="00A32F88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Д.Э.</w:t>
      </w:r>
    </w:p>
    <w:p w14:paraId="12EC21A9" w14:textId="77777777" w:rsidR="00A32F88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3FC15" w14:textId="733EED18" w:rsidR="00A32F88" w:rsidRPr="0031352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 xml:space="preserve">Вывод: Работа с </w:t>
      </w:r>
      <w:r>
        <w:rPr>
          <w:rFonts w:ascii="Times New Roman" w:hAnsi="Times New Roman" w:cs="Times New Roman"/>
          <w:b/>
          <w:i/>
          <w:sz w:val="28"/>
          <w:szCs w:val="28"/>
        </w:rPr>
        <w:t>кадрами в 20</w:t>
      </w:r>
      <w:r w:rsidR="0002571F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- 202</w:t>
      </w:r>
      <w:r w:rsidR="0002571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13524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 была направлена на повышение профессионализма, творческого потенциала педагогической культуры педагогов, оказание методической помощи педагогам.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6A7A6122" w14:textId="77777777" w:rsidR="00A32F88" w:rsidRPr="0031352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Коллектив живет активной, творческой деятельностью.</w:t>
      </w:r>
    </w:p>
    <w:p w14:paraId="73ED3555" w14:textId="77777777" w:rsidR="00A32F88" w:rsidRPr="0031352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Таким образом, реализация работы по развитию педагогического потенциала осуществляется на достаточном уровне.</w:t>
      </w:r>
    </w:p>
    <w:p w14:paraId="6E23F1DE" w14:textId="77777777" w:rsidR="00A32F88" w:rsidRPr="0031352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Способствующие факторы:</w:t>
      </w:r>
    </w:p>
    <w:p w14:paraId="7402B261" w14:textId="77777777" w:rsidR="00A32F88" w:rsidRPr="0031352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lastRenderedPageBreak/>
        <w:t>1. Довольно высокий образовательный и квалификационный уровень большинства педагогов, осмысление своих образовательных потребностей и запросов.</w:t>
      </w:r>
    </w:p>
    <w:p w14:paraId="26822043" w14:textId="77777777" w:rsidR="00A32F88" w:rsidRPr="0031352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2. Чёткое взаимодействие персонала в рамках методической работы.</w:t>
      </w:r>
    </w:p>
    <w:p w14:paraId="691C68E7" w14:textId="77777777" w:rsidR="00A32F88" w:rsidRPr="0031352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Препятствующие факторы:</w:t>
      </w:r>
    </w:p>
    <w:p w14:paraId="01F15976" w14:textId="77777777" w:rsidR="00A32F88" w:rsidRPr="0031352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1. Недостаточная инициатива опытных педагогов по оформлению наработанного опыта.</w:t>
      </w:r>
    </w:p>
    <w:p w14:paraId="2301BACB" w14:textId="77777777" w:rsidR="00A32F88" w:rsidRPr="0031352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Перспектива работы по данному направлению:</w:t>
      </w:r>
    </w:p>
    <w:p w14:paraId="1467B6B2" w14:textId="2461A898" w:rsidR="00A32F88" w:rsidRPr="0031352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 xml:space="preserve">- активизация работы коллектива в методических мероприятиях </w:t>
      </w:r>
      <w:r w:rsidR="0002571F">
        <w:rPr>
          <w:rFonts w:ascii="Times New Roman" w:hAnsi="Times New Roman" w:cs="Times New Roman"/>
          <w:b/>
          <w:i/>
          <w:sz w:val="28"/>
          <w:szCs w:val="28"/>
        </w:rPr>
        <w:t>районного</w:t>
      </w:r>
      <w:r w:rsidRPr="00313524">
        <w:rPr>
          <w:rFonts w:ascii="Times New Roman" w:hAnsi="Times New Roman" w:cs="Times New Roman"/>
          <w:b/>
          <w:i/>
          <w:sz w:val="28"/>
          <w:szCs w:val="28"/>
        </w:rPr>
        <w:t xml:space="preserve"> уровня (смотры и конкурсы </w:t>
      </w:r>
      <w:r w:rsidR="0002571F">
        <w:rPr>
          <w:rFonts w:ascii="Times New Roman" w:hAnsi="Times New Roman" w:cs="Times New Roman"/>
          <w:b/>
          <w:i/>
          <w:sz w:val="28"/>
          <w:szCs w:val="28"/>
        </w:rPr>
        <w:t>районные</w:t>
      </w:r>
      <w:r w:rsidRPr="00313524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14:paraId="69D896F0" w14:textId="77777777" w:rsidR="00A32F88" w:rsidRPr="0031352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- составление своего «плана карьерного роста» каждым педагогом для активизации его педагогической деятельности.</w:t>
      </w:r>
    </w:p>
    <w:p w14:paraId="352371F2" w14:textId="77777777" w:rsidR="00A32F88" w:rsidRPr="00313524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- составление своего портфолио каждым педагогом.</w:t>
      </w:r>
    </w:p>
    <w:p w14:paraId="2BD714F3" w14:textId="77777777" w:rsidR="00A32F88" w:rsidRDefault="00A32F88" w:rsidP="00A32F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4F9851" w14:textId="6BDE860A" w:rsidR="00EB6D44" w:rsidRDefault="00EB6D44"/>
    <w:sectPr w:rsidR="00EB6D44" w:rsidSect="00C9170A">
      <w:footerReference w:type="default" r:id="rId9"/>
      <w:pgSz w:w="11906" w:h="16838"/>
      <w:pgMar w:top="993" w:right="850" w:bottom="568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8EAF" w14:textId="77777777" w:rsidR="004E68D2" w:rsidRDefault="004E68D2">
      <w:pPr>
        <w:spacing w:after="0" w:line="240" w:lineRule="auto"/>
      </w:pPr>
      <w:r>
        <w:separator/>
      </w:r>
    </w:p>
  </w:endnote>
  <w:endnote w:type="continuationSeparator" w:id="0">
    <w:p w14:paraId="13D554BD" w14:textId="77777777" w:rsidR="004E68D2" w:rsidRDefault="004E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292618"/>
      <w:docPartObj>
        <w:docPartGallery w:val="Page Numbers (Bottom of Page)"/>
        <w:docPartUnique/>
      </w:docPartObj>
    </w:sdtPr>
    <w:sdtEndPr/>
    <w:sdtContent>
      <w:p w14:paraId="70E6F435" w14:textId="77777777" w:rsidR="004E68D2" w:rsidRDefault="00A32F8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67338D70" w14:textId="77777777" w:rsidR="004E68D2" w:rsidRDefault="004E68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C3" w14:textId="77777777" w:rsidR="004E68D2" w:rsidRDefault="004E68D2">
      <w:pPr>
        <w:spacing w:after="0" w:line="240" w:lineRule="auto"/>
      </w:pPr>
      <w:r>
        <w:separator/>
      </w:r>
    </w:p>
  </w:footnote>
  <w:footnote w:type="continuationSeparator" w:id="0">
    <w:p w14:paraId="2C737FA2" w14:textId="77777777" w:rsidR="004E68D2" w:rsidRDefault="004E6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065"/>
    <w:multiLevelType w:val="hybridMultilevel"/>
    <w:tmpl w:val="48FC7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D60A858">
      <w:start w:val="2"/>
      <w:numFmt w:val="bullet"/>
      <w:lvlText w:val="·"/>
      <w:lvlJc w:val="left"/>
      <w:pPr>
        <w:ind w:left="2022" w:hanging="3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042E69"/>
    <w:multiLevelType w:val="hybridMultilevel"/>
    <w:tmpl w:val="5A2A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43570"/>
    <w:multiLevelType w:val="hybridMultilevel"/>
    <w:tmpl w:val="130CF4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B53C9E"/>
    <w:multiLevelType w:val="hybridMultilevel"/>
    <w:tmpl w:val="54CA2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C1662B"/>
    <w:multiLevelType w:val="hybridMultilevel"/>
    <w:tmpl w:val="AF26F3EC"/>
    <w:lvl w:ilvl="0" w:tplc="5F8621F2">
      <w:start w:val="1"/>
      <w:numFmt w:val="decimal"/>
      <w:lvlText w:val="%1."/>
      <w:lvlJc w:val="left"/>
      <w:pPr>
        <w:ind w:left="1182" w:hanging="61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C06331"/>
    <w:multiLevelType w:val="hybridMultilevel"/>
    <w:tmpl w:val="570CCF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EF5C0B"/>
    <w:multiLevelType w:val="hybridMultilevel"/>
    <w:tmpl w:val="D90A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27094"/>
    <w:multiLevelType w:val="hybridMultilevel"/>
    <w:tmpl w:val="F5DE0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C386A"/>
    <w:multiLevelType w:val="hybridMultilevel"/>
    <w:tmpl w:val="A0D6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F1F00"/>
    <w:multiLevelType w:val="hybridMultilevel"/>
    <w:tmpl w:val="46EA0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FF7231"/>
    <w:multiLevelType w:val="hybridMultilevel"/>
    <w:tmpl w:val="2308529A"/>
    <w:lvl w:ilvl="0" w:tplc="DEB8E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91CE7"/>
    <w:multiLevelType w:val="hybridMultilevel"/>
    <w:tmpl w:val="FFBA3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D5000"/>
    <w:multiLevelType w:val="hybridMultilevel"/>
    <w:tmpl w:val="18C23280"/>
    <w:lvl w:ilvl="0" w:tplc="3868491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479C6636"/>
    <w:multiLevelType w:val="hybridMultilevel"/>
    <w:tmpl w:val="1D70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B7761"/>
    <w:multiLevelType w:val="hybridMultilevel"/>
    <w:tmpl w:val="26D291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21632D"/>
    <w:multiLevelType w:val="hybridMultilevel"/>
    <w:tmpl w:val="2264CB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473AAA"/>
    <w:multiLevelType w:val="hybridMultilevel"/>
    <w:tmpl w:val="80D883F4"/>
    <w:lvl w:ilvl="0" w:tplc="1354CD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7C283B"/>
    <w:multiLevelType w:val="hybridMultilevel"/>
    <w:tmpl w:val="235CF1A2"/>
    <w:lvl w:ilvl="0" w:tplc="53CC5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1A320D1"/>
    <w:multiLevelType w:val="hybridMultilevel"/>
    <w:tmpl w:val="410E1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3570C6"/>
    <w:multiLevelType w:val="hybridMultilevel"/>
    <w:tmpl w:val="902AF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9369CA"/>
    <w:multiLevelType w:val="hybridMultilevel"/>
    <w:tmpl w:val="74F2EF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5CD6F44"/>
    <w:multiLevelType w:val="hybridMultilevel"/>
    <w:tmpl w:val="83ACC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225CE"/>
    <w:multiLevelType w:val="hybridMultilevel"/>
    <w:tmpl w:val="14B2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50D40"/>
    <w:multiLevelType w:val="hybridMultilevel"/>
    <w:tmpl w:val="2B14FF2C"/>
    <w:lvl w:ilvl="0" w:tplc="92AEC14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F35833"/>
    <w:multiLevelType w:val="hybridMultilevel"/>
    <w:tmpl w:val="CAC217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28B4A5F"/>
    <w:multiLevelType w:val="hybridMultilevel"/>
    <w:tmpl w:val="479A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54BD4"/>
    <w:multiLevelType w:val="hybridMultilevel"/>
    <w:tmpl w:val="81AAD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5012BAD"/>
    <w:multiLevelType w:val="hybridMultilevel"/>
    <w:tmpl w:val="0376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25285"/>
    <w:multiLevelType w:val="hybridMultilevel"/>
    <w:tmpl w:val="89E0E72A"/>
    <w:lvl w:ilvl="0" w:tplc="C92406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0C5BE0"/>
    <w:multiLevelType w:val="hybridMultilevel"/>
    <w:tmpl w:val="E47E7C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B211E4D"/>
    <w:multiLevelType w:val="multilevel"/>
    <w:tmpl w:val="9FF2A0EA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 w15:restartNumberingAfterBreak="0">
    <w:nsid w:val="6E2D128B"/>
    <w:multiLevelType w:val="hybridMultilevel"/>
    <w:tmpl w:val="3D961F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31546CA"/>
    <w:multiLevelType w:val="hybridMultilevel"/>
    <w:tmpl w:val="255EEB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205BE9"/>
    <w:multiLevelType w:val="hybridMultilevel"/>
    <w:tmpl w:val="1EB68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871B0"/>
    <w:multiLevelType w:val="hybridMultilevel"/>
    <w:tmpl w:val="65FE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0584D"/>
    <w:multiLevelType w:val="hybridMultilevel"/>
    <w:tmpl w:val="8272E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57D02"/>
    <w:multiLevelType w:val="hybridMultilevel"/>
    <w:tmpl w:val="142E715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ECD458A"/>
    <w:multiLevelType w:val="hybridMultilevel"/>
    <w:tmpl w:val="24367818"/>
    <w:lvl w:ilvl="0" w:tplc="9070A27E">
      <w:start w:val="8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7EFD7A58"/>
    <w:multiLevelType w:val="hybridMultilevel"/>
    <w:tmpl w:val="A5322150"/>
    <w:lvl w:ilvl="0" w:tplc="A89E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3"/>
  </w:num>
  <w:num w:numId="5">
    <w:abstractNumId w:val="21"/>
  </w:num>
  <w:num w:numId="6">
    <w:abstractNumId w:val="8"/>
  </w:num>
  <w:num w:numId="7">
    <w:abstractNumId w:val="34"/>
  </w:num>
  <w:num w:numId="8">
    <w:abstractNumId w:val="22"/>
  </w:num>
  <w:num w:numId="9">
    <w:abstractNumId w:val="1"/>
  </w:num>
  <w:num w:numId="10">
    <w:abstractNumId w:val="24"/>
  </w:num>
  <w:num w:numId="11">
    <w:abstractNumId w:val="35"/>
  </w:num>
  <w:num w:numId="12">
    <w:abstractNumId w:val="38"/>
  </w:num>
  <w:num w:numId="13">
    <w:abstractNumId w:val="17"/>
  </w:num>
  <w:num w:numId="14">
    <w:abstractNumId w:val="0"/>
  </w:num>
  <w:num w:numId="15">
    <w:abstractNumId w:val="7"/>
  </w:num>
  <w:num w:numId="16">
    <w:abstractNumId w:val="26"/>
  </w:num>
  <w:num w:numId="17">
    <w:abstractNumId w:val="18"/>
  </w:num>
  <w:num w:numId="18">
    <w:abstractNumId w:val="27"/>
  </w:num>
  <w:num w:numId="19">
    <w:abstractNumId w:val="33"/>
  </w:num>
  <w:num w:numId="20">
    <w:abstractNumId w:val="25"/>
  </w:num>
  <w:num w:numId="21">
    <w:abstractNumId w:val="29"/>
  </w:num>
  <w:num w:numId="22">
    <w:abstractNumId w:val="20"/>
  </w:num>
  <w:num w:numId="23">
    <w:abstractNumId w:val="32"/>
  </w:num>
  <w:num w:numId="24">
    <w:abstractNumId w:val="9"/>
  </w:num>
  <w:num w:numId="25">
    <w:abstractNumId w:val="19"/>
  </w:num>
  <w:num w:numId="26">
    <w:abstractNumId w:val="28"/>
  </w:num>
  <w:num w:numId="27">
    <w:abstractNumId w:val="23"/>
  </w:num>
  <w:num w:numId="28">
    <w:abstractNumId w:val="37"/>
  </w:num>
  <w:num w:numId="29">
    <w:abstractNumId w:val="11"/>
  </w:num>
  <w:num w:numId="30">
    <w:abstractNumId w:val="31"/>
  </w:num>
  <w:num w:numId="31">
    <w:abstractNumId w:val="3"/>
  </w:num>
  <w:num w:numId="32">
    <w:abstractNumId w:val="5"/>
  </w:num>
  <w:num w:numId="33">
    <w:abstractNumId w:val="12"/>
  </w:num>
  <w:num w:numId="34">
    <w:abstractNumId w:val="30"/>
  </w:num>
  <w:num w:numId="35">
    <w:abstractNumId w:val="4"/>
  </w:num>
  <w:num w:numId="36">
    <w:abstractNumId w:val="14"/>
  </w:num>
  <w:num w:numId="37">
    <w:abstractNumId w:val="36"/>
  </w:num>
  <w:num w:numId="38">
    <w:abstractNumId w:val="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F88"/>
    <w:rsid w:val="00012F2C"/>
    <w:rsid w:val="0002571F"/>
    <w:rsid w:val="00056ABA"/>
    <w:rsid w:val="0014579D"/>
    <w:rsid w:val="00146E8A"/>
    <w:rsid w:val="001F1D7A"/>
    <w:rsid w:val="002F5C89"/>
    <w:rsid w:val="0033593F"/>
    <w:rsid w:val="004E54C3"/>
    <w:rsid w:val="004E68D2"/>
    <w:rsid w:val="005158CB"/>
    <w:rsid w:val="00585B1D"/>
    <w:rsid w:val="006347CD"/>
    <w:rsid w:val="00721EB3"/>
    <w:rsid w:val="00763E4E"/>
    <w:rsid w:val="00783FD8"/>
    <w:rsid w:val="007E1FD4"/>
    <w:rsid w:val="008103B2"/>
    <w:rsid w:val="00816C4F"/>
    <w:rsid w:val="00877460"/>
    <w:rsid w:val="008C5A49"/>
    <w:rsid w:val="009001FC"/>
    <w:rsid w:val="00930C24"/>
    <w:rsid w:val="00A3068F"/>
    <w:rsid w:val="00A32F88"/>
    <w:rsid w:val="00AC20DB"/>
    <w:rsid w:val="00AE5A1C"/>
    <w:rsid w:val="00B11B17"/>
    <w:rsid w:val="00C9170A"/>
    <w:rsid w:val="00CA5271"/>
    <w:rsid w:val="00CE4F41"/>
    <w:rsid w:val="00D03957"/>
    <w:rsid w:val="00EB6D44"/>
    <w:rsid w:val="00F3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6373"/>
  <w15:docId w15:val="{B145BEBD-88DD-4BA3-8F4C-2620C67C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88"/>
    <w:pPr>
      <w:ind w:left="720"/>
      <w:contextualSpacing/>
    </w:pPr>
  </w:style>
  <w:style w:type="table" w:styleId="a4">
    <w:name w:val="Table Grid"/>
    <w:basedOn w:val="a1"/>
    <w:uiPriority w:val="39"/>
    <w:rsid w:val="00A3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32F8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F88"/>
  </w:style>
  <w:style w:type="paragraph" w:styleId="a8">
    <w:name w:val="footer"/>
    <w:basedOn w:val="a"/>
    <w:link w:val="a9"/>
    <w:uiPriority w:val="99"/>
    <w:unhideWhenUsed/>
    <w:rsid w:val="00A3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F88"/>
  </w:style>
  <w:style w:type="paragraph" w:styleId="aa">
    <w:name w:val="No Spacing"/>
    <w:link w:val="ab"/>
    <w:uiPriority w:val="1"/>
    <w:qFormat/>
    <w:rsid w:val="00A32F88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32F88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2F88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qFormat/>
    <w:rsid w:val="00CA527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u.1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25</Pages>
  <Words>6222</Words>
  <Characters>35471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4</cp:revision>
  <dcterms:created xsi:type="dcterms:W3CDTF">2021-06-01T08:57:00Z</dcterms:created>
  <dcterms:modified xsi:type="dcterms:W3CDTF">2021-06-23T11:03:00Z</dcterms:modified>
</cp:coreProperties>
</file>